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3B03" w14:textId="77777777" w:rsidR="005B685C" w:rsidRPr="0063117F" w:rsidRDefault="005B685C" w:rsidP="005B685C">
      <w:pPr>
        <w:widowControl w:val="0"/>
        <w:autoSpaceDE w:val="0"/>
        <w:autoSpaceDN w:val="0"/>
        <w:adjustRightInd w:val="0"/>
        <w:spacing w:line="240" w:lineRule="auto"/>
        <w:rPr>
          <w:rFonts w:ascii="Calibri" w:eastAsia="Cambria" w:hAnsi="Calibri" w:cs="Helvetica"/>
          <w:b/>
          <w:iCs/>
          <w:caps/>
          <w:sz w:val="24"/>
          <w:lang w:eastAsia="en-US"/>
        </w:rPr>
      </w:pPr>
      <w:r w:rsidRPr="0063117F">
        <w:rPr>
          <w:rFonts w:asciiTheme="minorHAnsi" w:hAnsiTheme="minorHAnsi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FD4AAA4" wp14:editId="2CA3344A">
            <wp:simplePos x="0" y="0"/>
            <wp:positionH relativeFrom="column">
              <wp:posOffset>4948555</wp:posOffset>
            </wp:positionH>
            <wp:positionV relativeFrom="paragraph">
              <wp:posOffset>9525</wp:posOffset>
            </wp:positionV>
            <wp:extent cx="979805" cy="125984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F_logo+descriptor_CMYK_72dpi - kle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17F">
        <w:rPr>
          <w:rFonts w:ascii="Calibri" w:eastAsia="Cambria" w:hAnsi="Calibri" w:cs="Helvetica"/>
          <w:b/>
          <w:iCs/>
          <w:caps/>
          <w:sz w:val="24"/>
          <w:lang w:eastAsia="en-US"/>
        </w:rPr>
        <w:t>PERSBERICHT</w:t>
      </w:r>
    </w:p>
    <w:p w14:paraId="23B8D901" w14:textId="77777777" w:rsidR="005B685C" w:rsidRPr="0003374C" w:rsidRDefault="005B685C" w:rsidP="005B685C">
      <w:pPr>
        <w:rPr>
          <w:rFonts w:asciiTheme="minorHAnsi" w:hAnsiTheme="minorHAnsi"/>
          <w:sz w:val="22"/>
          <w:szCs w:val="22"/>
        </w:rPr>
      </w:pPr>
    </w:p>
    <w:p w14:paraId="0569B8F5" w14:textId="77777777" w:rsidR="005B685C" w:rsidRDefault="005B685C" w:rsidP="005B685C">
      <w:pPr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3E94E52" w14:textId="18095C85" w:rsidR="005B685C" w:rsidRPr="0003374C" w:rsidRDefault="005B0F79" w:rsidP="005B685C">
      <w:pPr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DUIZENDEN</w:t>
      </w:r>
      <w:r w:rsidR="005B685C" w:rsidRPr="0003374C">
        <w:rPr>
          <w:rFonts w:asciiTheme="minorHAnsi" w:hAnsiTheme="minorHAnsi"/>
          <w:b/>
          <w:bCs/>
          <w:sz w:val="22"/>
          <w:szCs w:val="22"/>
        </w:rPr>
        <w:t xml:space="preserve"> VRIJWILLIGERS IN ACTIE </w:t>
      </w:r>
      <w:r w:rsidR="005B685C">
        <w:rPr>
          <w:rFonts w:asciiTheme="minorHAnsi" w:hAnsiTheme="minorHAnsi"/>
          <w:b/>
          <w:bCs/>
          <w:sz w:val="22"/>
          <w:szCs w:val="22"/>
        </w:rPr>
        <w:t>TEGEN</w:t>
      </w:r>
      <w:r w:rsidR="005B685C" w:rsidRPr="0003374C">
        <w:rPr>
          <w:rFonts w:asciiTheme="minorHAnsi" w:hAnsiTheme="minorHAnsi"/>
          <w:b/>
          <w:bCs/>
          <w:sz w:val="22"/>
          <w:szCs w:val="22"/>
        </w:rPr>
        <w:t xml:space="preserve"> SPIERZIEKTEN </w:t>
      </w:r>
    </w:p>
    <w:p w14:paraId="686E65EB" w14:textId="3AE04E88" w:rsidR="005B685C" w:rsidRPr="0003374C" w:rsidRDefault="005B685C" w:rsidP="005B685C">
      <w:pPr>
        <w:spacing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03374C">
        <w:rPr>
          <w:rFonts w:asciiTheme="minorHAnsi" w:hAnsiTheme="minorHAnsi"/>
          <w:b/>
          <w:bCs/>
          <w:sz w:val="22"/>
          <w:szCs w:val="22"/>
        </w:rPr>
        <w:t xml:space="preserve">Collecteweek </w:t>
      </w:r>
      <w:r w:rsidRPr="0015471A">
        <w:rPr>
          <w:rFonts w:asciiTheme="minorHAnsi" w:hAnsiTheme="minorHAnsi"/>
          <w:b/>
          <w:bCs/>
          <w:sz w:val="22"/>
          <w:szCs w:val="22"/>
        </w:rPr>
        <w:t>Prinses Beatrix Spierfonds</w:t>
      </w:r>
      <w:r>
        <w:rPr>
          <w:rFonts w:asciiTheme="minorHAnsi" w:hAnsiTheme="minorHAnsi"/>
          <w:b/>
          <w:bCs/>
          <w:sz w:val="22"/>
          <w:szCs w:val="22"/>
        </w:rPr>
        <w:t xml:space="preserve"> gaat </w:t>
      </w:r>
      <w:r w:rsidR="005B0F79">
        <w:rPr>
          <w:rFonts w:asciiTheme="minorHAnsi" w:hAnsiTheme="minorHAnsi"/>
          <w:b/>
          <w:bCs/>
          <w:sz w:val="22"/>
          <w:szCs w:val="22"/>
        </w:rPr>
        <w:t>6</w:t>
      </w:r>
      <w:r w:rsidRPr="0003374C">
        <w:rPr>
          <w:rFonts w:asciiTheme="minorHAnsi" w:hAnsiTheme="minorHAnsi"/>
          <w:b/>
          <w:bCs/>
          <w:sz w:val="22"/>
          <w:szCs w:val="22"/>
        </w:rPr>
        <w:t xml:space="preserve"> september van start</w:t>
      </w:r>
    </w:p>
    <w:p w14:paraId="6E48E92C" w14:textId="05392BAD" w:rsidR="005B685C" w:rsidRDefault="005B685C" w:rsidP="005B685C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7D4D471D" w14:textId="18AE1761" w:rsidR="005B0F79" w:rsidRDefault="005B0F79" w:rsidP="005B685C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69C390D2" w14:textId="718DCA7A" w:rsidR="005B0F79" w:rsidRDefault="005B0F79" w:rsidP="005B685C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  <w:r w:rsidRPr="005B0F79">
        <w:rPr>
          <w:rFonts w:asciiTheme="minorHAnsi" w:hAnsiTheme="minorHAnsi"/>
          <w:b/>
          <w:bCs/>
          <w:sz w:val="22"/>
          <w:szCs w:val="22"/>
        </w:rPr>
        <w:t xml:space="preserve">Van 6 </w:t>
      </w:r>
      <w:r>
        <w:rPr>
          <w:rFonts w:asciiTheme="minorHAnsi" w:hAnsiTheme="minorHAnsi"/>
          <w:b/>
          <w:bCs/>
          <w:sz w:val="22"/>
          <w:szCs w:val="22"/>
        </w:rPr>
        <w:t>tot en met</w:t>
      </w:r>
      <w:r w:rsidRPr="005B0F79">
        <w:rPr>
          <w:rFonts w:asciiTheme="minorHAnsi" w:hAnsiTheme="minorHAnsi"/>
          <w:b/>
          <w:bCs/>
          <w:sz w:val="22"/>
          <w:szCs w:val="22"/>
        </w:rPr>
        <w:t xml:space="preserve"> 12 september vindt de collecteweek van het Prinses Beatrix Spierfonds plaats. </w:t>
      </w:r>
      <w:r>
        <w:rPr>
          <w:rFonts w:asciiTheme="minorHAnsi" w:hAnsiTheme="minorHAnsi"/>
          <w:b/>
          <w:bCs/>
          <w:sz w:val="22"/>
          <w:szCs w:val="22"/>
        </w:rPr>
        <w:t>V</w:t>
      </w:r>
      <w:r w:rsidRPr="005B0F79">
        <w:rPr>
          <w:rFonts w:asciiTheme="minorHAnsi" w:hAnsiTheme="minorHAnsi"/>
          <w:b/>
          <w:bCs/>
          <w:sz w:val="22"/>
          <w:szCs w:val="22"/>
        </w:rPr>
        <w:t xml:space="preserve">rijwilligers door heel het land vragen </w:t>
      </w:r>
      <w:r>
        <w:rPr>
          <w:rFonts w:asciiTheme="minorHAnsi" w:hAnsiTheme="minorHAnsi"/>
          <w:b/>
          <w:bCs/>
          <w:sz w:val="22"/>
          <w:szCs w:val="22"/>
        </w:rPr>
        <w:t xml:space="preserve">die week </w:t>
      </w:r>
      <w:r w:rsidRPr="005B0F79">
        <w:rPr>
          <w:rFonts w:asciiTheme="minorHAnsi" w:hAnsiTheme="minorHAnsi"/>
          <w:b/>
          <w:bCs/>
          <w:sz w:val="22"/>
          <w:szCs w:val="22"/>
        </w:rPr>
        <w:t>een bijdrage voor de strijd tegen spierziekten.</w:t>
      </w:r>
      <w:r>
        <w:rPr>
          <w:rFonts w:asciiTheme="minorHAnsi" w:hAnsiTheme="minorHAnsi"/>
          <w:b/>
          <w:bCs/>
          <w:sz w:val="22"/>
          <w:szCs w:val="22"/>
        </w:rPr>
        <w:t xml:space="preserve"> De opbrengst komt ten goede aan wetenschappelijk onderzoek naar spierziekten. </w:t>
      </w:r>
    </w:p>
    <w:p w14:paraId="6AA3B89D" w14:textId="25EE5786" w:rsidR="005B0F79" w:rsidRDefault="005B0F79" w:rsidP="005B685C">
      <w:pPr>
        <w:spacing w:line="240" w:lineRule="auto"/>
        <w:rPr>
          <w:rFonts w:asciiTheme="minorHAnsi" w:hAnsiTheme="minorHAnsi"/>
          <w:b/>
          <w:bCs/>
          <w:sz w:val="22"/>
          <w:szCs w:val="22"/>
        </w:rPr>
      </w:pPr>
    </w:p>
    <w:p w14:paraId="03999CEF" w14:textId="43965853" w:rsidR="005B0F79" w:rsidRDefault="00A547AF" w:rsidP="00CE6609">
      <w:pPr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08E3EC07" wp14:editId="0B2BBA0E">
            <wp:simplePos x="0" y="0"/>
            <wp:positionH relativeFrom="column">
              <wp:posOffset>3680460</wp:posOffset>
            </wp:positionH>
            <wp:positionV relativeFrom="paragraph">
              <wp:posOffset>1323340</wp:posOffset>
            </wp:positionV>
            <wp:extent cx="2060575" cy="2990850"/>
            <wp:effectExtent l="0" t="0" r="0" b="0"/>
            <wp:wrapTight wrapText="bothSides">
              <wp:wrapPolygon edited="0">
                <wp:start x="0" y="0"/>
                <wp:lineTo x="0" y="21462"/>
                <wp:lineTo x="21367" y="21462"/>
                <wp:lineTo x="21367" y="0"/>
                <wp:lineTo x="0" y="0"/>
              </wp:wrapPolygon>
            </wp:wrapTight>
            <wp:docPr id="2" name="Afbeelding 2" descr="Afbeelding met persoon, person, motor, rijd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persoon, person, motor, rijden&#10;&#10;Automatisch gegenereerde beschrijvi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0" t="22919" r="8432" b="3903"/>
                    <a:stretch/>
                  </pic:blipFill>
                  <pic:spPr bwMode="auto">
                    <a:xfrm>
                      <a:off x="0" y="0"/>
                      <a:ext cx="2060575" cy="299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6009" w:rsidRPr="001E5BFF">
        <w:rPr>
          <w:rFonts w:asciiTheme="minorHAnsi" w:hAnsiTheme="minorHAnsi"/>
          <w:sz w:val="22"/>
          <w:szCs w:val="22"/>
        </w:rPr>
        <w:t>Het coronavirus houdt ons dit jaar allemaal in z’n greep. Mensen met een spierziekte leven nog altijd in angst om besmet te raken. Dit virus is voor hen levensgevaarlijk.</w:t>
      </w:r>
      <w:r w:rsidR="00DF6009">
        <w:rPr>
          <w:rFonts w:asciiTheme="minorHAnsi" w:hAnsiTheme="minorHAnsi"/>
          <w:sz w:val="22"/>
          <w:szCs w:val="22"/>
        </w:rPr>
        <w:t xml:space="preserve"> </w:t>
      </w:r>
      <w:r w:rsidR="0054267F">
        <w:rPr>
          <w:rFonts w:asciiTheme="minorHAnsi" w:hAnsiTheme="minorHAnsi"/>
          <w:sz w:val="22"/>
          <w:szCs w:val="22"/>
        </w:rPr>
        <w:t>Het</w:t>
      </w:r>
      <w:r w:rsidR="00DF6009">
        <w:rPr>
          <w:rFonts w:asciiTheme="minorHAnsi" w:hAnsiTheme="minorHAnsi"/>
          <w:sz w:val="22"/>
          <w:szCs w:val="22"/>
        </w:rPr>
        <w:t xml:space="preserve"> bewijst hoe hard wetenschappelijk onderzoek naar spierziekten nodig is.</w:t>
      </w:r>
      <w:r w:rsidR="00DF6009" w:rsidRPr="00DF6009">
        <w:rPr>
          <w:rFonts w:asciiTheme="minorHAnsi" w:hAnsiTheme="minorHAnsi"/>
          <w:bCs/>
          <w:sz w:val="22"/>
          <w:szCs w:val="22"/>
        </w:rPr>
        <w:t xml:space="preserve"> </w:t>
      </w:r>
      <w:r w:rsidR="00DF6009">
        <w:rPr>
          <w:rFonts w:asciiTheme="minorHAnsi" w:hAnsiTheme="minorHAnsi"/>
          <w:bCs/>
          <w:sz w:val="22"/>
          <w:szCs w:val="22"/>
        </w:rPr>
        <w:t xml:space="preserve">Het Spierfonds zet zich in voor alle 200.000 mensen met een spierziekte in Nederland. De collecteweek is één van de belangrijkste inkomstenbronnen voor de financiering van wetenschappelijk onderzoek. </w:t>
      </w:r>
      <w:r w:rsidR="005B0F79">
        <w:rPr>
          <w:rFonts w:asciiTheme="minorHAnsi" w:hAnsiTheme="minorHAnsi"/>
          <w:bCs/>
          <w:sz w:val="22"/>
          <w:szCs w:val="22"/>
        </w:rPr>
        <w:t xml:space="preserve">Dit jaar leunt het </w:t>
      </w:r>
      <w:r w:rsidR="0054267F">
        <w:rPr>
          <w:rFonts w:asciiTheme="minorHAnsi" w:hAnsiTheme="minorHAnsi"/>
          <w:bCs/>
          <w:sz w:val="22"/>
          <w:szCs w:val="22"/>
        </w:rPr>
        <w:t>Spier</w:t>
      </w:r>
      <w:r w:rsidR="005B0F79">
        <w:rPr>
          <w:rFonts w:asciiTheme="minorHAnsi" w:hAnsiTheme="minorHAnsi"/>
          <w:bCs/>
          <w:sz w:val="22"/>
          <w:szCs w:val="22"/>
        </w:rPr>
        <w:t xml:space="preserve">fonds nog meer op de collecte, omdat </w:t>
      </w:r>
      <w:r w:rsidR="00DF6009">
        <w:rPr>
          <w:rFonts w:asciiTheme="minorHAnsi" w:hAnsiTheme="minorHAnsi"/>
          <w:bCs/>
          <w:sz w:val="22"/>
          <w:szCs w:val="22"/>
        </w:rPr>
        <w:t>veel</w:t>
      </w:r>
      <w:r w:rsidR="005B0F79">
        <w:rPr>
          <w:rFonts w:asciiTheme="minorHAnsi" w:hAnsiTheme="minorHAnsi"/>
          <w:bCs/>
          <w:sz w:val="22"/>
          <w:szCs w:val="22"/>
        </w:rPr>
        <w:t xml:space="preserve"> evenementen en sponsoracties niet door zijn gegaan vanwege coronamaatregelen. Het Spierfonds krijgt geen subsidie en is dus volledig afhankelijk</w:t>
      </w:r>
      <w:r w:rsidR="005B0F79" w:rsidRPr="005B0F79">
        <w:rPr>
          <w:rFonts w:asciiTheme="minorHAnsi" w:hAnsiTheme="minorHAnsi"/>
          <w:bCs/>
          <w:sz w:val="22"/>
          <w:szCs w:val="22"/>
        </w:rPr>
        <w:t xml:space="preserve"> van </w:t>
      </w:r>
      <w:r w:rsidR="005B0F79">
        <w:rPr>
          <w:rFonts w:asciiTheme="minorHAnsi" w:hAnsiTheme="minorHAnsi"/>
          <w:bCs/>
          <w:sz w:val="22"/>
          <w:szCs w:val="22"/>
        </w:rPr>
        <w:t xml:space="preserve">donaties en </w:t>
      </w:r>
      <w:r w:rsidR="005B0F79" w:rsidRPr="005B0F79">
        <w:rPr>
          <w:rFonts w:asciiTheme="minorHAnsi" w:hAnsiTheme="minorHAnsi"/>
          <w:bCs/>
          <w:sz w:val="22"/>
          <w:szCs w:val="22"/>
        </w:rPr>
        <w:t>de inzet van vrijwilligers</w:t>
      </w:r>
      <w:r w:rsidR="005B0F79">
        <w:rPr>
          <w:rFonts w:asciiTheme="minorHAnsi" w:hAnsiTheme="minorHAnsi"/>
          <w:bCs/>
          <w:sz w:val="22"/>
          <w:szCs w:val="22"/>
        </w:rPr>
        <w:t xml:space="preserve">. </w:t>
      </w:r>
    </w:p>
    <w:p w14:paraId="693410BB" w14:textId="62B6723B" w:rsidR="009C48A3" w:rsidRDefault="009C48A3" w:rsidP="00CE6609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7B903991" w14:textId="6A0C8905" w:rsidR="009C48A3" w:rsidRDefault="009C48A3" w:rsidP="005D5EE8">
      <w:pPr>
        <w:spacing w:line="240" w:lineRule="auto"/>
        <w:rPr>
          <w:rFonts w:asciiTheme="minorHAnsi" w:hAnsiTheme="minorHAnsi"/>
          <w:bCs/>
          <w:sz w:val="22"/>
          <w:szCs w:val="22"/>
        </w:rPr>
      </w:pPr>
      <w:r w:rsidRPr="009C48A3">
        <w:rPr>
          <w:rFonts w:asciiTheme="minorHAnsi" w:hAnsiTheme="minorHAnsi"/>
          <w:bCs/>
          <w:sz w:val="22"/>
          <w:szCs w:val="22"/>
        </w:rPr>
        <w:t xml:space="preserve">Ook Jenny collecteert dit jaar </w:t>
      </w:r>
      <w:r w:rsidR="005D5EE8">
        <w:rPr>
          <w:rFonts w:asciiTheme="minorHAnsi" w:hAnsiTheme="minorHAnsi"/>
          <w:bCs/>
          <w:sz w:val="22"/>
          <w:szCs w:val="22"/>
        </w:rPr>
        <w:t>weer s</w:t>
      </w:r>
      <w:r w:rsidRPr="009C48A3">
        <w:rPr>
          <w:rFonts w:asciiTheme="minorHAnsi" w:hAnsiTheme="minorHAnsi"/>
          <w:bCs/>
          <w:sz w:val="22"/>
          <w:szCs w:val="22"/>
        </w:rPr>
        <w:t>amen met haar 12-jari</w:t>
      </w:r>
      <w:r>
        <w:rPr>
          <w:rFonts w:asciiTheme="minorHAnsi" w:hAnsiTheme="minorHAnsi"/>
          <w:bCs/>
          <w:sz w:val="22"/>
          <w:szCs w:val="22"/>
        </w:rPr>
        <w:t>ge dochter Isa</w:t>
      </w:r>
      <w:r w:rsidR="005D5EE8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Jenny vertelt: </w:t>
      </w:r>
      <w:r w:rsidR="005D5EE8">
        <w:rPr>
          <w:rFonts w:asciiTheme="minorHAnsi" w:hAnsiTheme="minorHAnsi"/>
          <w:bCs/>
          <w:sz w:val="22"/>
          <w:szCs w:val="22"/>
        </w:rPr>
        <w:t>“</w:t>
      </w:r>
      <w:r w:rsidR="005D5EE8" w:rsidRPr="005D5EE8">
        <w:rPr>
          <w:rFonts w:asciiTheme="minorHAnsi" w:hAnsiTheme="minorHAnsi"/>
          <w:bCs/>
          <w:sz w:val="22"/>
          <w:szCs w:val="22"/>
        </w:rPr>
        <w:t>Toen onze dochter Isa de spierziekte</w:t>
      </w:r>
      <w:r w:rsidR="005D5EE8">
        <w:rPr>
          <w:rFonts w:asciiTheme="minorHAnsi" w:hAnsiTheme="minorHAnsi"/>
          <w:bCs/>
          <w:sz w:val="22"/>
          <w:szCs w:val="22"/>
        </w:rPr>
        <w:t xml:space="preserve"> </w:t>
      </w:r>
      <w:r w:rsidR="005D5EE8" w:rsidRPr="005D5EE8">
        <w:rPr>
          <w:rFonts w:asciiTheme="minorHAnsi" w:hAnsiTheme="minorHAnsi"/>
          <w:bCs/>
          <w:sz w:val="22"/>
          <w:szCs w:val="22"/>
        </w:rPr>
        <w:t>SMA bleek te hebben, was voor ons de stap om</w:t>
      </w:r>
      <w:r w:rsidR="005D5EE8">
        <w:rPr>
          <w:rFonts w:asciiTheme="minorHAnsi" w:hAnsiTheme="minorHAnsi"/>
          <w:bCs/>
          <w:sz w:val="22"/>
          <w:szCs w:val="22"/>
        </w:rPr>
        <w:t xml:space="preserve"> te gaan collecteren heel logisch. </w:t>
      </w:r>
      <w:r w:rsidR="005D5EE8" w:rsidRPr="005D5EE8">
        <w:rPr>
          <w:rFonts w:asciiTheme="minorHAnsi" w:hAnsiTheme="minorHAnsi"/>
          <w:bCs/>
          <w:sz w:val="22"/>
          <w:szCs w:val="22"/>
        </w:rPr>
        <w:t>Het</w:t>
      </w:r>
      <w:r w:rsidR="005D5EE8">
        <w:rPr>
          <w:rFonts w:asciiTheme="minorHAnsi" w:hAnsiTheme="minorHAnsi"/>
          <w:bCs/>
          <w:sz w:val="22"/>
          <w:szCs w:val="22"/>
        </w:rPr>
        <w:t xml:space="preserve"> </w:t>
      </w:r>
      <w:r w:rsidR="005D5EE8" w:rsidRPr="005D5EE8">
        <w:rPr>
          <w:rFonts w:asciiTheme="minorHAnsi" w:hAnsiTheme="minorHAnsi"/>
          <w:bCs/>
          <w:sz w:val="22"/>
          <w:szCs w:val="22"/>
        </w:rPr>
        <w:t>voelt als een kleine moeite en we zijn elke keer</w:t>
      </w:r>
      <w:r w:rsidR="005D5EE8">
        <w:rPr>
          <w:rFonts w:asciiTheme="minorHAnsi" w:hAnsiTheme="minorHAnsi"/>
          <w:bCs/>
          <w:sz w:val="22"/>
          <w:szCs w:val="22"/>
        </w:rPr>
        <w:t xml:space="preserve"> </w:t>
      </w:r>
      <w:r w:rsidR="005D5EE8" w:rsidRPr="005D5EE8">
        <w:rPr>
          <w:rFonts w:asciiTheme="minorHAnsi" w:hAnsiTheme="minorHAnsi"/>
          <w:bCs/>
          <w:sz w:val="22"/>
          <w:szCs w:val="22"/>
        </w:rPr>
        <w:t>weer superblij als mensen wat geven</w:t>
      </w:r>
      <w:r w:rsidR="005D5EE8">
        <w:rPr>
          <w:rFonts w:asciiTheme="minorHAnsi" w:hAnsiTheme="minorHAnsi"/>
          <w:bCs/>
          <w:sz w:val="22"/>
          <w:szCs w:val="22"/>
        </w:rPr>
        <w:t xml:space="preserve">. </w:t>
      </w:r>
      <w:r w:rsidR="005D5EE8" w:rsidRPr="005D5EE8">
        <w:rPr>
          <w:rFonts w:asciiTheme="minorHAnsi" w:hAnsiTheme="minorHAnsi"/>
          <w:bCs/>
          <w:sz w:val="22"/>
          <w:szCs w:val="22"/>
        </w:rPr>
        <w:t>Helemaal dit jaar, nu de collecte belangrijker is</w:t>
      </w:r>
      <w:r w:rsidR="005D5EE8">
        <w:rPr>
          <w:rFonts w:asciiTheme="minorHAnsi" w:hAnsiTheme="minorHAnsi"/>
          <w:bCs/>
          <w:sz w:val="22"/>
          <w:szCs w:val="22"/>
        </w:rPr>
        <w:t xml:space="preserve"> </w:t>
      </w:r>
      <w:r w:rsidR="005D5EE8" w:rsidRPr="005D5EE8">
        <w:rPr>
          <w:rFonts w:asciiTheme="minorHAnsi" w:hAnsiTheme="minorHAnsi"/>
          <w:bCs/>
          <w:sz w:val="22"/>
          <w:szCs w:val="22"/>
        </w:rPr>
        <w:t>dan ooit</w:t>
      </w:r>
      <w:r w:rsidR="005D5EE8">
        <w:rPr>
          <w:rFonts w:asciiTheme="minorHAnsi" w:hAnsiTheme="minorHAnsi"/>
          <w:bCs/>
          <w:sz w:val="22"/>
          <w:szCs w:val="22"/>
        </w:rPr>
        <w:t>. Ik</w:t>
      </w:r>
      <w:r w:rsidR="005D5EE8" w:rsidRPr="005D5EE8">
        <w:rPr>
          <w:rFonts w:asciiTheme="minorHAnsi" w:hAnsiTheme="minorHAnsi"/>
          <w:bCs/>
          <w:sz w:val="22"/>
          <w:szCs w:val="22"/>
        </w:rPr>
        <w:t xml:space="preserve"> kan me voorstellen dat</w:t>
      </w:r>
      <w:r w:rsidR="005D5EE8">
        <w:rPr>
          <w:rFonts w:asciiTheme="minorHAnsi" w:hAnsiTheme="minorHAnsi"/>
          <w:bCs/>
          <w:sz w:val="22"/>
          <w:szCs w:val="22"/>
        </w:rPr>
        <w:t xml:space="preserve"> </w:t>
      </w:r>
      <w:r w:rsidR="005D5EE8" w:rsidRPr="005D5EE8">
        <w:rPr>
          <w:rFonts w:asciiTheme="minorHAnsi" w:hAnsiTheme="minorHAnsi"/>
          <w:bCs/>
          <w:sz w:val="22"/>
          <w:szCs w:val="22"/>
        </w:rPr>
        <w:t xml:space="preserve">zowel collectanten als gevers het </w:t>
      </w:r>
      <w:r w:rsidR="005D5EE8">
        <w:rPr>
          <w:rFonts w:asciiTheme="minorHAnsi" w:hAnsiTheme="minorHAnsi"/>
          <w:bCs/>
          <w:sz w:val="22"/>
          <w:szCs w:val="22"/>
        </w:rPr>
        <w:t xml:space="preserve">misschien </w:t>
      </w:r>
      <w:r w:rsidR="005D5EE8" w:rsidRPr="005D5EE8">
        <w:rPr>
          <w:rFonts w:asciiTheme="minorHAnsi" w:hAnsiTheme="minorHAnsi"/>
          <w:bCs/>
          <w:sz w:val="22"/>
          <w:szCs w:val="22"/>
        </w:rPr>
        <w:t xml:space="preserve">spannend vinden. Maar </w:t>
      </w:r>
      <w:r w:rsidR="005D5EE8">
        <w:rPr>
          <w:rFonts w:asciiTheme="minorHAnsi" w:hAnsiTheme="minorHAnsi"/>
          <w:bCs/>
          <w:sz w:val="22"/>
          <w:szCs w:val="22"/>
        </w:rPr>
        <w:t>het Spierfonds is echt afhankelijk van</w:t>
      </w:r>
      <w:r w:rsidR="005D5EE8" w:rsidRPr="005D5EE8">
        <w:rPr>
          <w:rFonts w:asciiTheme="minorHAnsi" w:hAnsiTheme="minorHAnsi"/>
          <w:bCs/>
          <w:sz w:val="22"/>
          <w:szCs w:val="22"/>
        </w:rPr>
        <w:t xml:space="preserve"> de inzet van vrijwilligers</w:t>
      </w:r>
      <w:r w:rsidR="005D5EE8">
        <w:rPr>
          <w:rFonts w:asciiTheme="minorHAnsi" w:hAnsiTheme="minorHAnsi"/>
          <w:bCs/>
          <w:sz w:val="22"/>
          <w:szCs w:val="22"/>
        </w:rPr>
        <w:t xml:space="preserve"> </w:t>
      </w:r>
      <w:r w:rsidR="005D5EE8" w:rsidRPr="005D5EE8">
        <w:rPr>
          <w:rFonts w:asciiTheme="minorHAnsi" w:hAnsiTheme="minorHAnsi"/>
          <w:bCs/>
          <w:sz w:val="22"/>
          <w:szCs w:val="22"/>
        </w:rPr>
        <w:t>en donaties. Dus we moeten er gewoon een enorm</w:t>
      </w:r>
      <w:r w:rsidR="005D5EE8">
        <w:rPr>
          <w:rFonts w:asciiTheme="minorHAnsi" w:hAnsiTheme="minorHAnsi"/>
          <w:bCs/>
          <w:sz w:val="22"/>
          <w:szCs w:val="22"/>
        </w:rPr>
        <w:t xml:space="preserve"> </w:t>
      </w:r>
      <w:r w:rsidR="005D5EE8" w:rsidRPr="005D5EE8">
        <w:rPr>
          <w:rFonts w:asciiTheme="minorHAnsi" w:hAnsiTheme="minorHAnsi"/>
          <w:bCs/>
          <w:sz w:val="22"/>
          <w:szCs w:val="22"/>
        </w:rPr>
        <w:t>succes van maken!”</w:t>
      </w:r>
    </w:p>
    <w:p w14:paraId="23005255" w14:textId="50BF9E72" w:rsidR="001E5BFF" w:rsidRPr="009C48A3" w:rsidRDefault="001E5BFF" w:rsidP="00CE6609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5C065EBC" w14:textId="6F8D4430" w:rsidR="00DB60E4" w:rsidRDefault="00AB3F24" w:rsidP="00CE6609">
      <w:pPr>
        <w:spacing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Uiteraard respecteren a</w:t>
      </w:r>
      <w:r w:rsidR="0054267F">
        <w:rPr>
          <w:rFonts w:asciiTheme="minorHAnsi" w:hAnsiTheme="minorHAnsi"/>
          <w:bCs/>
          <w:sz w:val="22"/>
          <w:szCs w:val="22"/>
        </w:rPr>
        <w:t>lle</w:t>
      </w:r>
      <w:r w:rsidR="00DB60E4">
        <w:rPr>
          <w:rFonts w:asciiTheme="minorHAnsi" w:hAnsiTheme="minorHAnsi"/>
          <w:bCs/>
          <w:sz w:val="22"/>
          <w:szCs w:val="22"/>
        </w:rPr>
        <w:t xml:space="preserve"> vrijwilligers </w:t>
      </w:r>
      <w:r>
        <w:rPr>
          <w:rFonts w:asciiTheme="minorHAnsi" w:hAnsiTheme="minorHAnsi"/>
          <w:bCs/>
          <w:sz w:val="22"/>
          <w:szCs w:val="22"/>
        </w:rPr>
        <w:t>d</w:t>
      </w:r>
      <w:r w:rsidR="00DB60E4">
        <w:rPr>
          <w:rFonts w:asciiTheme="minorHAnsi" w:hAnsiTheme="minorHAnsi"/>
          <w:bCs/>
          <w:sz w:val="22"/>
          <w:szCs w:val="22"/>
        </w:rPr>
        <w:t>e</w:t>
      </w:r>
      <w:r w:rsidR="0054267F">
        <w:rPr>
          <w:rFonts w:asciiTheme="minorHAnsi" w:hAnsiTheme="minorHAnsi"/>
          <w:bCs/>
          <w:sz w:val="22"/>
          <w:szCs w:val="22"/>
        </w:rPr>
        <w:t xml:space="preserve"> </w:t>
      </w:r>
      <w:r w:rsidR="009C48A3">
        <w:rPr>
          <w:rFonts w:asciiTheme="minorHAnsi" w:hAnsiTheme="minorHAnsi"/>
          <w:bCs/>
          <w:sz w:val="22"/>
          <w:szCs w:val="22"/>
        </w:rPr>
        <w:t xml:space="preserve">RIVM </w:t>
      </w:r>
      <w:r w:rsidR="0054267F">
        <w:rPr>
          <w:rFonts w:asciiTheme="minorHAnsi" w:hAnsiTheme="minorHAnsi"/>
          <w:bCs/>
          <w:sz w:val="22"/>
          <w:szCs w:val="22"/>
        </w:rPr>
        <w:t>richtlijn om</w:t>
      </w:r>
      <w:r w:rsidR="00DB60E4">
        <w:rPr>
          <w:rFonts w:asciiTheme="minorHAnsi" w:hAnsiTheme="minorHAnsi"/>
          <w:bCs/>
          <w:sz w:val="22"/>
          <w:szCs w:val="22"/>
        </w:rPr>
        <w:t xml:space="preserve"> 1,5 meter afstand </w:t>
      </w:r>
      <w:r w:rsidR="0054267F">
        <w:rPr>
          <w:rFonts w:asciiTheme="minorHAnsi" w:hAnsiTheme="minorHAnsi"/>
          <w:bCs/>
          <w:sz w:val="22"/>
          <w:szCs w:val="22"/>
        </w:rPr>
        <w:t xml:space="preserve">te houden. Dit kan gemakkelijk door de vele innovatieve mogelijkheden om contactloos en veilig te collecteren. Bijvoorbeeld via een </w:t>
      </w:r>
      <w:proofErr w:type="spellStart"/>
      <w:r w:rsidR="0054267F">
        <w:rPr>
          <w:rFonts w:asciiTheme="minorHAnsi" w:hAnsiTheme="minorHAnsi"/>
          <w:bCs/>
          <w:sz w:val="22"/>
          <w:szCs w:val="22"/>
        </w:rPr>
        <w:t>iDEAL</w:t>
      </w:r>
      <w:proofErr w:type="spellEnd"/>
      <w:r w:rsidR="0054267F">
        <w:rPr>
          <w:rFonts w:asciiTheme="minorHAnsi" w:hAnsiTheme="minorHAnsi"/>
          <w:bCs/>
          <w:sz w:val="22"/>
          <w:szCs w:val="22"/>
        </w:rPr>
        <w:t xml:space="preserve"> QR-code die te vinden is op de collectebus en donatieflyers voor in de brievenbus. Ook is </w:t>
      </w:r>
      <w:r w:rsidR="009962F7">
        <w:rPr>
          <w:rFonts w:asciiTheme="minorHAnsi" w:hAnsiTheme="minorHAnsi"/>
          <w:bCs/>
          <w:sz w:val="22"/>
          <w:szCs w:val="22"/>
        </w:rPr>
        <w:t xml:space="preserve">er </w:t>
      </w:r>
      <w:r w:rsidR="0054267F">
        <w:rPr>
          <w:rFonts w:asciiTheme="minorHAnsi" w:hAnsiTheme="minorHAnsi"/>
          <w:bCs/>
          <w:sz w:val="22"/>
          <w:szCs w:val="22"/>
        </w:rPr>
        <w:t xml:space="preserve">dit jaar extra aandacht voor digitaal collecteren op </w:t>
      </w:r>
      <w:proofErr w:type="spellStart"/>
      <w:r w:rsidR="0054267F">
        <w:rPr>
          <w:rFonts w:asciiTheme="minorHAnsi" w:hAnsiTheme="minorHAnsi"/>
          <w:bCs/>
          <w:sz w:val="22"/>
          <w:szCs w:val="22"/>
        </w:rPr>
        <w:t>social</w:t>
      </w:r>
      <w:proofErr w:type="spellEnd"/>
      <w:r w:rsidR="0054267F">
        <w:rPr>
          <w:rFonts w:asciiTheme="minorHAnsi" w:hAnsiTheme="minorHAnsi"/>
          <w:bCs/>
          <w:sz w:val="22"/>
          <w:szCs w:val="22"/>
        </w:rPr>
        <w:t xml:space="preserve"> media en via WhatsApp. </w:t>
      </w:r>
    </w:p>
    <w:p w14:paraId="34E3C251" w14:textId="33B8620D" w:rsidR="00CE6609" w:rsidRDefault="00CE6609" w:rsidP="00CE6609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0A410491" w14:textId="77777777" w:rsidR="005B0F79" w:rsidRPr="00BD6456" w:rsidRDefault="005B0F79" w:rsidP="005B0F79">
      <w:pPr>
        <w:spacing w:line="240" w:lineRule="auto"/>
        <w:rPr>
          <w:rFonts w:asciiTheme="minorHAnsi" w:hAnsiTheme="minorHAnsi"/>
          <w:b/>
          <w:sz w:val="22"/>
          <w:szCs w:val="22"/>
        </w:rPr>
      </w:pPr>
      <w:r w:rsidRPr="00BD6456">
        <w:rPr>
          <w:rFonts w:asciiTheme="minorHAnsi" w:hAnsiTheme="minorHAnsi"/>
          <w:b/>
          <w:sz w:val="22"/>
          <w:szCs w:val="22"/>
        </w:rPr>
        <w:t>Spierziekten</w:t>
      </w:r>
    </w:p>
    <w:p w14:paraId="1D729220" w14:textId="107CD6AC" w:rsidR="005B0F79" w:rsidRDefault="00173FC6" w:rsidP="005B0F79">
      <w:pPr>
        <w:spacing w:line="240" w:lineRule="auto"/>
        <w:rPr>
          <w:rFonts w:asciiTheme="minorHAnsi" w:hAnsiTheme="minorHAnsi"/>
          <w:sz w:val="22"/>
          <w:szCs w:val="22"/>
        </w:rPr>
      </w:pPr>
      <w:r w:rsidRPr="00173FC6">
        <w:rPr>
          <w:rFonts w:asciiTheme="minorHAnsi" w:hAnsiTheme="minorHAnsi"/>
          <w:sz w:val="22"/>
          <w:szCs w:val="22"/>
        </w:rPr>
        <w:t xml:space="preserve">Er zijn wel 600 verschillende spierziekten. Ze zijn vaak erfelijk, soms dodelijk, en allemaal werken ze verlammend op de spieren. Je spieren heb je nodig voor alles: van lachen, lopen, drinken en plassen, tot zitten en ademen. Een ziekte die </w:t>
      </w:r>
      <w:r w:rsidR="00AB3F24">
        <w:rPr>
          <w:rFonts w:asciiTheme="minorHAnsi" w:hAnsiTheme="minorHAnsi"/>
          <w:sz w:val="22"/>
          <w:szCs w:val="22"/>
        </w:rPr>
        <w:t xml:space="preserve">de </w:t>
      </w:r>
      <w:r w:rsidRPr="00173FC6">
        <w:rPr>
          <w:rFonts w:asciiTheme="minorHAnsi" w:hAnsiTheme="minorHAnsi"/>
          <w:sz w:val="22"/>
          <w:szCs w:val="22"/>
        </w:rPr>
        <w:t>spieren aantast, tast het hele lichaam en daarmee ook het hele leven van een persoon aan.</w:t>
      </w:r>
    </w:p>
    <w:p w14:paraId="5E746369" w14:textId="77777777" w:rsidR="005B0F79" w:rsidRDefault="005B0F79" w:rsidP="00CE6609">
      <w:pPr>
        <w:spacing w:line="240" w:lineRule="auto"/>
        <w:rPr>
          <w:rFonts w:asciiTheme="minorHAnsi" w:hAnsiTheme="minorHAnsi"/>
          <w:bCs/>
          <w:sz w:val="22"/>
          <w:szCs w:val="22"/>
        </w:rPr>
      </w:pPr>
    </w:p>
    <w:p w14:paraId="0F7C2EC8" w14:textId="5FF4CAFC" w:rsidR="00726AAF" w:rsidRDefault="00726AAF" w:rsidP="005B685C">
      <w:pPr>
        <w:spacing w:line="240" w:lineRule="auto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Steun de strijd</w:t>
      </w:r>
      <w:r w:rsidR="005B685C">
        <w:rPr>
          <w:rFonts w:asciiTheme="minorHAnsi" w:hAnsiTheme="minorHAnsi"/>
          <w:bCs/>
          <w:sz w:val="22"/>
          <w:szCs w:val="22"/>
        </w:rPr>
        <w:t xml:space="preserve"> tegen spierziekten en geef </w:t>
      </w:r>
      <w:r w:rsidR="005B0F79">
        <w:rPr>
          <w:rFonts w:asciiTheme="minorHAnsi" w:hAnsiTheme="minorHAnsi"/>
          <w:bCs/>
          <w:sz w:val="22"/>
          <w:szCs w:val="22"/>
        </w:rPr>
        <w:t xml:space="preserve">voor de collecteweek op </w:t>
      </w:r>
      <w:hyperlink r:id="rId8" w:history="1">
        <w:r w:rsidR="005B0F79" w:rsidRPr="004011E5">
          <w:rPr>
            <w:rStyle w:val="Hyperlink"/>
            <w:rFonts w:asciiTheme="minorHAnsi" w:hAnsiTheme="minorHAnsi"/>
            <w:bCs/>
            <w:sz w:val="22"/>
            <w:szCs w:val="22"/>
          </w:rPr>
          <w:t>www.spierfonds.nl</w:t>
        </w:r>
      </w:hyperlink>
      <w:r w:rsidR="005B0F79">
        <w:rPr>
          <w:rFonts w:asciiTheme="minorHAnsi" w:hAnsiTheme="minorHAnsi"/>
          <w:bCs/>
          <w:sz w:val="22"/>
          <w:szCs w:val="22"/>
        </w:rPr>
        <w:t xml:space="preserve"> </w:t>
      </w:r>
      <w:r w:rsidR="00DA6F94">
        <w:rPr>
          <w:rFonts w:asciiTheme="minorHAnsi" w:hAnsiTheme="minorHAnsi"/>
          <w:bCs/>
          <w:sz w:val="22"/>
          <w:szCs w:val="22"/>
        </w:rPr>
        <w:t xml:space="preserve">of via </w:t>
      </w:r>
      <w:r w:rsidR="00DA6F94" w:rsidRPr="00DA6F94">
        <w:rPr>
          <w:rFonts w:asciiTheme="minorHAnsi" w:hAnsiTheme="minorHAnsi"/>
          <w:bCs/>
          <w:sz w:val="22"/>
          <w:szCs w:val="22"/>
        </w:rPr>
        <w:t>ABN Amro NL02</w:t>
      </w:r>
      <w:r w:rsidR="00DA6F94">
        <w:rPr>
          <w:rFonts w:asciiTheme="minorHAnsi" w:hAnsiTheme="minorHAnsi"/>
          <w:bCs/>
          <w:sz w:val="22"/>
          <w:szCs w:val="22"/>
        </w:rPr>
        <w:t xml:space="preserve"> </w:t>
      </w:r>
      <w:r w:rsidR="00DA6F94" w:rsidRPr="00DA6F94">
        <w:rPr>
          <w:rFonts w:asciiTheme="minorHAnsi" w:hAnsiTheme="minorHAnsi"/>
          <w:bCs/>
          <w:sz w:val="22"/>
          <w:szCs w:val="22"/>
        </w:rPr>
        <w:t>ABNA</w:t>
      </w:r>
      <w:r w:rsidR="00DA6F94">
        <w:rPr>
          <w:rFonts w:asciiTheme="minorHAnsi" w:hAnsiTheme="minorHAnsi"/>
          <w:bCs/>
          <w:sz w:val="22"/>
          <w:szCs w:val="22"/>
        </w:rPr>
        <w:t xml:space="preserve"> </w:t>
      </w:r>
      <w:r w:rsidR="00DA6F94" w:rsidRPr="00DA6F94">
        <w:rPr>
          <w:rFonts w:asciiTheme="minorHAnsi" w:hAnsiTheme="minorHAnsi"/>
          <w:bCs/>
          <w:sz w:val="22"/>
          <w:szCs w:val="22"/>
        </w:rPr>
        <w:t>0548</w:t>
      </w:r>
      <w:r w:rsidR="00DA6F94">
        <w:rPr>
          <w:rFonts w:asciiTheme="minorHAnsi" w:hAnsiTheme="minorHAnsi"/>
          <w:bCs/>
          <w:sz w:val="22"/>
          <w:szCs w:val="22"/>
        </w:rPr>
        <w:t>.</w:t>
      </w:r>
      <w:r w:rsidR="00DA6F94" w:rsidRPr="00DA6F94">
        <w:rPr>
          <w:rFonts w:asciiTheme="minorHAnsi" w:hAnsiTheme="minorHAnsi"/>
          <w:bCs/>
          <w:sz w:val="22"/>
          <w:szCs w:val="22"/>
        </w:rPr>
        <w:t>29</w:t>
      </w:r>
      <w:r w:rsidR="00DA6F94">
        <w:rPr>
          <w:rFonts w:asciiTheme="minorHAnsi" w:hAnsiTheme="minorHAnsi"/>
          <w:bCs/>
          <w:sz w:val="22"/>
          <w:szCs w:val="22"/>
        </w:rPr>
        <w:t>.</w:t>
      </w:r>
      <w:r w:rsidR="00DA6F94" w:rsidRPr="00DA6F94">
        <w:rPr>
          <w:rFonts w:asciiTheme="minorHAnsi" w:hAnsiTheme="minorHAnsi"/>
          <w:bCs/>
          <w:sz w:val="22"/>
          <w:szCs w:val="22"/>
        </w:rPr>
        <w:t>23</w:t>
      </w:r>
      <w:r w:rsidR="00DA6F94">
        <w:rPr>
          <w:rFonts w:asciiTheme="minorHAnsi" w:hAnsiTheme="minorHAnsi"/>
          <w:bCs/>
          <w:sz w:val="22"/>
          <w:szCs w:val="22"/>
        </w:rPr>
        <w:t>.</w:t>
      </w:r>
      <w:r w:rsidR="00DA6F94" w:rsidRPr="00DA6F94">
        <w:rPr>
          <w:rFonts w:asciiTheme="minorHAnsi" w:hAnsiTheme="minorHAnsi"/>
          <w:bCs/>
          <w:sz w:val="22"/>
          <w:szCs w:val="22"/>
        </w:rPr>
        <w:t>45 t.n.v. Prinses Beatrix Spierfonds</w:t>
      </w:r>
    </w:p>
    <w:p w14:paraId="61B59E9D" w14:textId="77777777" w:rsidR="005B0F79" w:rsidRDefault="005B0F79" w:rsidP="005B685C">
      <w:pPr>
        <w:spacing w:line="240" w:lineRule="auto"/>
        <w:rPr>
          <w:rFonts w:asciiTheme="minorHAnsi" w:hAnsiTheme="minorHAnsi"/>
          <w:b/>
          <w:sz w:val="22"/>
          <w:szCs w:val="22"/>
        </w:rPr>
      </w:pPr>
    </w:p>
    <w:p w14:paraId="59F812C1" w14:textId="77777777" w:rsidR="005B685C" w:rsidRPr="00BD6456" w:rsidRDefault="005B685C" w:rsidP="005B685C">
      <w:pPr>
        <w:pBdr>
          <w:bottom w:val="single" w:sz="4" w:space="1" w:color="auto"/>
        </w:pBdr>
        <w:spacing w:line="240" w:lineRule="auto"/>
        <w:rPr>
          <w:rFonts w:asciiTheme="minorHAnsi" w:hAnsiTheme="minorHAnsi"/>
          <w:sz w:val="22"/>
          <w:szCs w:val="22"/>
        </w:rPr>
      </w:pPr>
    </w:p>
    <w:p w14:paraId="1CF45340" w14:textId="77777777" w:rsidR="005B685C" w:rsidRPr="00836626" w:rsidRDefault="005B685C" w:rsidP="005B685C">
      <w:pPr>
        <w:spacing w:line="240" w:lineRule="auto"/>
        <w:rPr>
          <w:rFonts w:asciiTheme="minorHAnsi" w:hAnsiTheme="minorHAnsi"/>
          <w:sz w:val="20"/>
          <w:szCs w:val="20"/>
        </w:rPr>
      </w:pPr>
      <w:r w:rsidRPr="00836626">
        <w:rPr>
          <w:rFonts w:asciiTheme="minorHAnsi" w:hAnsiTheme="minorHAnsi"/>
          <w:b/>
          <w:sz w:val="20"/>
          <w:szCs w:val="20"/>
        </w:rPr>
        <w:t>Noot voor de redactie</w:t>
      </w:r>
    </w:p>
    <w:p w14:paraId="642A8F9F" w14:textId="77777777" w:rsidR="00F455BD" w:rsidRPr="005E34D3" w:rsidRDefault="005B685C" w:rsidP="005E34D3">
      <w:pPr>
        <w:spacing w:line="240" w:lineRule="auto"/>
        <w:rPr>
          <w:rFonts w:asciiTheme="minorHAnsi" w:hAnsiTheme="minorHAnsi"/>
          <w:sz w:val="20"/>
          <w:szCs w:val="20"/>
        </w:rPr>
      </w:pPr>
      <w:r w:rsidRPr="00836626">
        <w:rPr>
          <w:rFonts w:asciiTheme="minorHAnsi" w:hAnsiTheme="minorHAnsi"/>
          <w:sz w:val="20"/>
          <w:szCs w:val="20"/>
        </w:rPr>
        <w:t xml:space="preserve">Voor meer informatie over de collecte in </w:t>
      </w:r>
      <w:r w:rsidRPr="00836626">
        <w:rPr>
          <w:rFonts w:asciiTheme="minorHAnsi" w:hAnsiTheme="minorHAnsi"/>
          <w:b/>
          <w:bCs/>
          <w:color w:val="FF0000"/>
          <w:sz w:val="20"/>
          <w:szCs w:val="20"/>
        </w:rPr>
        <w:t xml:space="preserve">&lt;vul plaatsnaam in&gt; </w:t>
      </w:r>
      <w:r w:rsidRPr="00836626">
        <w:rPr>
          <w:rFonts w:asciiTheme="minorHAnsi" w:hAnsiTheme="minorHAnsi"/>
          <w:sz w:val="20"/>
          <w:szCs w:val="20"/>
        </w:rPr>
        <w:t xml:space="preserve">en bijgaand persbericht, kunt u contact opnemen met </w:t>
      </w:r>
      <w:r w:rsidRPr="00836626">
        <w:rPr>
          <w:rFonts w:asciiTheme="minorHAnsi" w:eastAsia="Cambria" w:hAnsiTheme="minorHAnsi" w:cs="Helvetica"/>
          <w:b/>
          <w:color w:val="FB0007"/>
          <w:sz w:val="20"/>
          <w:szCs w:val="20"/>
          <w:lang w:eastAsia="en-US"/>
        </w:rPr>
        <w:t>&lt;vul uw naam en contactgegevens in&gt;</w:t>
      </w:r>
      <w:r w:rsidRPr="00836626">
        <w:rPr>
          <w:rFonts w:asciiTheme="minorHAnsi" w:eastAsia="Cambria" w:hAnsiTheme="minorHAnsi" w:cs="Helvetica"/>
          <w:color w:val="FB0007"/>
          <w:sz w:val="20"/>
          <w:szCs w:val="20"/>
          <w:lang w:eastAsia="en-US"/>
        </w:rPr>
        <w:t> </w:t>
      </w:r>
      <w:r w:rsidRPr="00836626">
        <w:rPr>
          <w:rFonts w:asciiTheme="minorHAnsi" w:eastAsia="Cambria" w:hAnsiTheme="minorHAnsi" w:cs="Helvetica"/>
          <w:sz w:val="20"/>
          <w:szCs w:val="20"/>
          <w:lang w:eastAsia="en-US"/>
        </w:rPr>
        <w:t xml:space="preserve">vrijwilliger van het </w:t>
      </w:r>
      <w:r w:rsidRPr="00836626">
        <w:rPr>
          <w:rFonts w:asciiTheme="minorHAnsi" w:hAnsiTheme="minorHAnsi"/>
          <w:sz w:val="20"/>
          <w:szCs w:val="20"/>
        </w:rPr>
        <w:t>Prinses Beatrix Spierfonds.</w:t>
      </w:r>
    </w:p>
    <w:sectPr w:rsidR="00F455BD" w:rsidRPr="005E34D3" w:rsidSect="00756D62">
      <w:footerReference w:type="default" r:id="rId9"/>
      <w:pgSz w:w="11906" w:h="16838"/>
      <w:pgMar w:top="1417" w:right="1417" w:bottom="1417" w:left="1417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26BFB" w14:textId="77777777" w:rsidR="007601F0" w:rsidRDefault="007601F0">
      <w:pPr>
        <w:spacing w:line="240" w:lineRule="auto"/>
      </w:pPr>
      <w:r>
        <w:separator/>
      </w:r>
    </w:p>
  </w:endnote>
  <w:endnote w:type="continuationSeparator" w:id="0">
    <w:p w14:paraId="466FFE2F" w14:textId="77777777" w:rsidR="007601F0" w:rsidRDefault="007601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WFFedraSans-Normal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BEED2" w14:textId="77777777" w:rsidR="00D43FD1" w:rsidRDefault="00CE6609" w:rsidP="004A671B">
    <w:pPr>
      <w:pStyle w:val="Voettek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50AB19" wp14:editId="2CC0B2D4">
          <wp:simplePos x="0" y="0"/>
          <wp:positionH relativeFrom="column">
            <wp:posOffset>5977890</wp:posOffset>
          </wp:positionH>
          <wp:positionV relativeFrom="paragraph">
            <wp:posOffset>-139065</wp:posOffset>
          </wp:positionV>
          <wp:extent cx="494665" cy="494665"/>
          <wp:effectExtent l="0" t="0" r="635" b="635"/>
          <wp:wrapSquare wrapText="bothSides"/>
          <wp:docPr id="7" name="Afbeelding 7" descr="PBF_mannetje_wit_CMYK_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BF_mannetje_wit_CMYK_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494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9C524" w14:textId="77777777" w:rsidR="007601F0" w:rsidRDefault="007601F0">
      <w:pPr>
        <w:spacing w:line="240" w:lineRule="auto"/>
      </w:pPr>
      <w:r>
        <w:separator/>
      </w:r>
    </w:p>
  </w:footnote>
  <w:footnote w:type="continuationSeparator" w:id="0">
    <w:p w14:paraId="21FA1DDF" w14:textId="77777777" w:rsidR="007601F0" w:rsidRDefault="007601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85C"/>
    <w:rsid w:val="000102E4"/>
    <w:rsid w:val="00031671"/>
    <w:rsid w:val="000406F8"/>
    <w:rsid w:val="00040F6D"/>
    <w:rsid w:val="00053F0F"/>
    <w:rsid w:val="00055401"/>
    <w:rsid w:val="00085886"/>
    <w:rsid w:val="000A5BA3"/>
    <w:rsid w:val="000B528A"/>
    <w:rsid w:val="000C2D3E"/>
    <w:rsid w:val="000C3E37"/>
    <w:rsid w:val="000C4EA1"/>
    <w:rsid w:val="000D6E44"/>
    <w:rsid w:val="000E1CEE"/>
    <w:rsid w:val="000E217C"/>
    <w:rsid w:val="000F73B8"/>
    <w:rsid w:val="000F74BB"/>
    <w:rsid w:val="0012537C"/>
    <w:rsid w:val="00133BD2"/>
    <w:rsid w:val="0015471A"/>
    <w:rsid w:val="00155A05"/>
    <w:rsid w:val="001638DB"/>
    <w:rsid w:val="00173FC6"/>
    <w:rsid w:val="00182F70"/>
    <w:rsid w:val="00195AC9"/>
    <w:rsid w:val="001B6D45"/>
    <w:rsid w:val="001C3F6E"/>
    <w:rsid w:val="001E5B94"/>
    <w:rsid w:val="001E5BFF"/>
    <w:rsid w:val="002006CE"/>
    <w:rsid w:val="0023365B"/>
    <w:rsid w:val="00237386"/>
    <w:rsid w:val="00243FCA"/>
    <w:rsid w:val="00244FBA"/>
    <w:rsid w:val="002507F7"/>
    <w:rsid w:val="00271805"/>
    <w:rsid w:val="00291D67"/>
    <w:rsid w:val="0029776D"/>
    <w:rsid w:val="002A1355"/>
    <w:rsid w:val="002A690F"/>
    <w:rsid w:val="002B01D4"/>
    <w:rsid w:val="002B1AB9"/>
    <w:rsid w:val="002D60D4"/>
    <w:rsid w:val="002D6317"/>
    <w:rsid w:val="00303165"/>
    <w:rsid w:val="00325048"/>
    <w:rsid w:val="0032648B"/>
    <w:rsid w:val="00356A0A"/>
    <w:rsid w:val="00363D43"/>
    <w:rsid w:val="00364FDB"/>
    <w:rsid w:val="00370D8A"/>
    <w:rsid w:val="0037640A"/>
    <w:rsid w:val="00384971"/>
    <w:rsid w:val="00394B11"/>
    <w:rsid w:val="003D08AB"/>
    <w:rsid w:val="003E7D0A"/>
    <w:rsid w:val="00400FFC"/>
    <w:rsid w:val="00405632"/>
    <w:rsid w:val="00424D56"/>
    <w:rsid w:val="00435DE6"/>
    <w:rsid w:val="00445FBB"/>
    <w:rsid w:val="00446393"/>
    <w:rsid w:val="0045134F"/>
    <w:rsid w:val="004523D5"/>
    <w:rsid w:val="00472FEA"/>
    <w:rsid w:val="00474C30"/>
    <w:rsid w:val="00476FAF"/>
    <w:rsid w:val="00480D92"/>
    <w:rsid w:val="004853DB"/>
    <w:rsid w:val="0048572A"/>
    <w:rsid w:val="0048783A"/>
    <w:rsid w:val="004B3FC7"/>
    <w:rsid w:val="004B5AF5"/>
    <w:rsid w:val="004B6288"/>
    <w:rsid w:val="004C5C8F"/>
    <w:rsid w:val="004C7042"/>
    <w:rsid w:val="004D1A66"/>
    <w:rsid w:val="0051491B"/>
    <w:rsid w:val="005179BD"/>
    <w:rsid w:val="0054267F"/>
    <w:rsid w:val="00554556"/>
    <w:rsid w:val="00563C71"/>
    <w:rsid w:val="00567D39"/>
    <w:rsid w:val="00581B16"/>
    <w:rsid w:val="00583EBB"/>
    <w:rsid w:val="00594B26"/>
    <w:rsid w:val="005B0F79"/>
    <w:rsid w:val="005B685C"/>
    <w:rsid w:val="005D3489"/>
    <w:rsid w:val="005D5EE8"/>
    <w:rsid w:val="005D7B03"/>
    <w:rsid w:val="005E34D3"/>
    <w:rsid w:val="005E7E6C"/>
    <w:rsid w:val="005F5B8F"/>
    <w:rsid w:val="00601D5C"/>
    <w:rsid w:val="00612DC5"/>
    <w:rsid w:val="00616D55"/>
    <w:rsid w:val="00623155"/>
    <w:rsid w:val="0062551E"/>
    <w:rsid w:val="0063117F"/>
    <w:rsid w:val="006346C4"/>
    <w:rsid w:val="00653582"/>
    <w:rsid w:val="00655C56"/>
    <w:rsid w:val="00656A36"/>
    <w:rsid w:val="006771CA"/>
    <w:rsid w:val="0069405A"/>
    <w:rsid w:val="006940FC"/>
    <w:rsid w:val="00694A03"/>
    <w:rsid w:val="006A7E8B"/>
    <w:rsid w:val="006B0AC1"/>
    <w:rsid w:val="006C0223"/>
    <w:rsid w:val="006C2719"/>
    <w:rsid w:val="006C768B"/>
    <w:rsid w:val="006E2A9B"/>
    <w:rsid w:val="006F380C"/>
    <w:rsid w:val="006F46A9"/>
    <w:rsid w:val="0070539D"/>
    <w:rsid w:val="00713B6A"/>
    <w:rsid w:val="0072007C"/>
    <w:rsid w:val="007247ED"/>
    <w:rsid w:val="00726AAF"/>
    <w:rsid w:val="00732621"/>
    <w:rsid w:val="0073455B"/>
    <w:rsid w:val="00741FF2"/>
    <w:rsid w:val="00742766"/>
    <w:rsid w:val="00744129"/>
    <w:rsid w:val="007601F0"/>
    <w:rsid w:val="007860F3"/>
    <w:rsid w:val="0078797D"/>
    <w:rsid w:val="007A7F4E"/>
    <w:rsid w:val="007B5B03"/>
    <w:rsid w:val="007F4D9E"/>
    <w:rsid w:val="007F5E1A"/>
    <w:rsid w:val="0082376D"/>
    <w:rsid w:val="008378BD"/>
    <w:rsid w:val="00840E96"/>
    <w:rsid w:val="00845DE5"/>
    <w:rsid w:val="0085268F"/>
    <w:rsid w:val="008557D1"/>
    <w:rsid w:val="0086518C"/>
    <w:rsid w:val="00875523"/>
    <w:rsid w:val="008755F4"/>
    <w:rsid w:val="00880144"/>
    <w:rsid w:val="00884231"/>
    <w:rsid w:val="008A12FE"/>
    <w:rsid w:val="008C65FC"/>
    <w:rsid w:val="0090589E"/>
    <w:rsid w:val="009134C8"/>
    <w:rsid w:val="00913C30"/>
    <w:rsid w:val="00925F21"/>
    <w:rsid w:val="00927F2E"/>
    <w:rsid w:val="00931CB9"/>
    <w:rsid w:val="00931F41"/>
    <w:rsid w:val="00932D73"/>
    <w:rsid w:val="00945208"/>
    <w:rsid w:val="009461D6"/>
    <w:rsid w:val="00947EA7"/>
    <w:rsid w:val="00960D91"/>
    <w:rsid w:val="00965D73"/>
    <w:rsid w:val="0096750D"/>
    <w:rsid w:val="00975C91"/>
    <w:rsid w:val="00982E54"/>
    <w:rsid w:val="00985F3D"/>
    <w:rsid w:val="009962F7"/>
    <w:rsid w:val="009A699F"/>
    <w:rsid w:val="009B314F"/>
    <w:rsid w:val="009B5412"/>
    <w:rsid w:val="009B5B18"/>
    <w:rsid w:val="009C48A3"/>
    <w:rsid w:val="009C6869"/>
    <w:rsid w:val="009D3B65"/>
    <w:rsid w:val="009E0039"/>
    <w:rsid w:val="009E119F"/>
    <w:rsid w:val="009E1D88"/>
    <w:rsid w:val="009E4979"/>
    <w:rsid w:val="009F0052"/>
    <w:rsid w:val="009F7BB6"/>
    <w:rsid w:val="00A15E63"/>
    <w:rsid w:val="00A167C5"/>
    <w:rsid w:val="00A206A8"/>
    <w:rsid w:val="00A23261"/>
    <w:rsid w:val="00A3786F"/>
    <w:rsid w:val="00A547AF"/>
    <w:rsid w:val="00A57D22"/>
    <w:rsid w:val="00A626CC"/>
    <w:rsid w:val="00A62F0C"/>
    <w:rsid w:val="00A64BA9"/>
    <w:rsid w:val="00A70ED8"/>
    <w:rsid w:val="00A758D4"/>
    <w:rsid w:val="00A81669"/>
    <w:rsid w:val="00A8428A"/>
    <w:rsid w:val="00AA11B5"/>
    <w:rsid w:val="00AA419C"/>
    <w:rsid w:val="00AB1D3A"/>
    <w:rsid w:val="00AB3F24"/>
    <w:rsid w:val="00AB5551"/>
    <w:rsid w:val="00AB5E06"/>
    <w:rsid w:val="00AB756E"/>
    <w:rsid w:val="00AE524C"/>
    <w:rsid w:val="00AF31BA"/>
    <w:rsid w:val="00AF53C3"/>
    <w:rsid w:val="00B2138F"/>
    <w:rsid w:val="00B51E56"/>
    <w:rsid w:val="00B76BD3"/>
    <w:rsid w:val="00B95503"/>
    <w:rsid w:val="00BC57B1"/>
    <w:rsid w:val="00BD0194"/>
    <w:rsid w:val="00BE4D00"/>
    <w:rsid w:val="00BE6B92"/>
    <w:rsid w:val="00BF2F92"/>
    <w:rsid w:val="00C03D3A"/>
    <w:rsid w:val="00C065F5"/>
    <w:rsid w:val="00C15EE9"/>
    <w:rsid w:val="00C20425"/>
    <w:rsid w:val="00C25D97"/>
    <w:rsid w:val="00C27119"/>
    <w:rsid w:val="00C81396"/>
    <w:rsid w:val="00C83A99"/>
    <w:rsid w:val="00CA011D"/>
    <w:rsid w:val="00CC222B"/>
    <w:rsid w:val="00CE6609"/>
    <w:rsid w:val="00CF1629"/>
    <w:rsid w:val="00CF31F9"/>
    <w:rsid w:val="00CF537C"/>
    <w:rsid w:val="00D12B3A"/>
    <w:rsid w:val="00D242D1"/>
    <w:rsid w:val="00D37D49"/>
    <w:rsid w:val="00D53DB8"/>
    <w:rsid w:val="00D85AAF"/>
    <w:rsid w:val="00D87368"/>
    <w:rsid w:val="00D95894"/>
    <w:rsid w:val="00D95DB9"/>
    <w:rsid w:val="00DA494D"/>
    <w:rsid w:val="00DA6F94"/>
    <w:rsid w:val="00DA790D"/>
    <w:rsid w:val="00DB60E4"/>
    <w:rsid w:val="00DD1445"/>
    <w:rsid w:val="00DD2E5F"/>
    <w:rsid w:val="00DD370C"/>
    <w:rsid w:val="00DE0C7C"/>
    <w:rsid w:val="00DF1D01"/>
    <w:rsid w:val="00DF6009"/>
    <w:rsid w:val="00E015ED"/>
    <w:rsid w:val="00E057A3"/>
    <w:rsid w:val="00E21BAC"/>
    <w:rsid w:val="00E21E23"/>
    <w:rsid w:val="00E70727"/>
    <w:rsid w:val="00E73AFE"/>
    <w:rsid w:val="00E856CF"/>
    <w:rsid w:val="00EB1349"/>
    <w:rsid w:val="00ED25CF"/>
    <w:rsid w:val="00EF6C5A"/>
    <w:rsid w:val="00F05FED"/>
    <w:rsid w:val="00F13B7D"/>
    <w:rsid w:val="00F352BF"/>
    <w:rsid w:val="00F35C6C"/>
    <w:rsid w:val="00F40C2C"/>
    <w:rsid w:val="00F417F1"/>
    <w:rsid w:val="00F4409B"/>
    <w:rsid w:val="00F44E76"/>
    <w:rsid w:val="00F4546E"/>
    <w:rsid w:val="00F455BD"/>
    <w:rsid w:val="00F527AC"/>
    <w:rsid w:val="00F53E71"/>
    <w:rsid w:val="00F641BE"/>
    <w:rsid w:val="00F65A8A"/>
    <w:rsid w:val="00F72CFB"/>
    <w:rsid w:val="00F74708"/>
    <w:rsid w:val="00F95444"/>
    <w:rsid w:val="00F959D7"/>
    <w:rsid w:val="00FB2351"/>
    <w:rsid w:val="00FB5333"/>
    <w:rsid w:val="00FC07CB"/>
    <w:rsid w:val="00FC610D"/>
    <w:rsid w:val="00FD1B00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E109B"/>
  <w15:docId w15:val="{40BBB8E8-F27E-A644-B500-6B230016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685C"/>
    <w:pPr>
      <w:spacing w:after="0" w:line="255" w:lineRule="atLeast"/>
    </w:pPr>
    <w:rPr>
      <w:rFonts w:ascii="KWFFedraSans-Normal" w:eastAsia="Times New Roman" w:hAnsi="KWFFedraSans-Normal" w:cs="Times New Roman"/>
      <w:sz w:val="1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5B685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B685C"/>
    <w:rPr>
      <w:rFonts w:ascii="KWFFedraSans-Normal" w:eastAsia="Times New Roman" w:hAnsi="KWFFedraSans-Normal" w:cs="Times New Roman"/>
      <w:sz w:val="18"/>
      <w:szCs w:val="24"/>
      <w:lang w:eastAsia="nl-NL"/>
    </w:rPr>
  </w:style>
  <w:style w:type="character" w:styleId="Hyperlink">
    <w:name w:val="Hyperlink"/>
    <w:uiPriority w:val="99"/>
    <w:unhideWhenUsed/>
    <w:rsid w:val="005B685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E66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609"/>
    <w:rPr>
      <w:rFonts w:ascii="Tahoma" w:eastAsia="Times New Roman" w:hAnsi="Tahoma" w:cs="Tahoma"/>
      <w:sz w:val="16"/>
      <w:szCs w:val="16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3117F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0F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erfonds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Floor Bökkering</dc:creator>
  <cp:lastModifiedBy>Floor Bökkerink | Prinses Beatrix Spierfonds</cp:lastModifiedBy>
  <cp:revision>11</cp:revision>
  <dcterms:created xsi:type="dcterms:W3CDTF">2020-08-19T07:32:00Z</dcterms:created>
  <dcterms:modified xsi:type="dcterms:W3CDTF">2020-08-20T15:28:00Z</dcterms:modified>
</cp:coreProperties>
</file>