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6164" w14:textId="77777777" w:rsidR="001D0168" w:rsidRDefault="001D0168" w:rsidP="008B0A06">
      <w:pPr>
        <w:jc w:val="center"/>
        <w:rPr>
          <w:rFonts w:ascii="Calibri" w:eastAsia="Calibri" w:hAnsi="Calibri"/>
          <w:bCs/>
          <w:caps/>
          <w:color w:val="22317F"/>
          <w:sz w:val="48"/>
          <w:szCs w:val="40"/>
          <w:lang w:eastAsia="en-US"/>
        </w:rPr>
      </w:pPr>
      <w:bookmarkStart w:id="0" w:name="_Toc455648977"/>
    </w:p>
    <w:bookmarkEnd w:id="0"/>
    <w:p w14:paraId="66114EB2" w14:textId="0832CD1C" w:rsidR="00D23CF4" w:rsidRPr="00893777" w:rsidRDefault="00893777" w:rsidP="002151C1">
      <w:pPr>
        <w:jc w:val="center"/>
        <w:rPr>
          <w:rFonts w:ascii="Century Gothic" w:hAnsi="Century Gothic"/>
          <w:b/>
          <w:bCs/>
          <w:color w:val="22317F"/>
          <w:sz w:val="48"/>
          <w:szCs w:val="48"/>
        </w:rPr>
      </w:pPr>
      <w:r w:rsidRPr="00893777">
        <w:rPr>
          <w:rFonts w:ascii="Century Gothic" w:hAnsi="Century Gothic"/>
          <w:b/>
          <w:bCs/>
          <w:color w:val="22317F"/>
          <w:sz w:val="48"/>
          <w:szCs w:val="48"/>
        </w:rPr>
        <w:t>R</w:t>
      </w:r>
      <w:r>
        <w:rPr>
          <w:rFonts w:ascii="Century Gothic" w:hAnsi="Century Gothic"/>
          <w:b/>
          <w:bCs/>
          <w:color w:val="22317F"/>
          <w:sz w:val="48"/>
          <w:szCs w:val="48"/>
        </w:rPr>
        <w:t>eglement</w:t>
      </w:r>
    </w:p>
    <w:p w14:paraId="5427C94D" w14:textId="77777777" w:rsidR="00D23CF4" w:rsidRPr="00893777" w:rsidRDefault="00D23CF4" w:rsidP="002151C1">
      <w:pPr>
        <w:jc w:val="center"/>
        <w:rPr>
          <w:rFonts w:ascii="Century Gothic" w:hAnsi="Century Gothic"/>
          <w:b/>
          <w:bCs/>
          <w:color w:val="22317F"/>
          <w:sz w:val="48"/>
          <w:szCs w:val="48"/>
        </w:rPr>
      </w:pPr>
      <w:r w:rsidRPr="00893777">
        <w:rPr>
          <w:rFonts w:ascii="Century Gothic" w:hAnsi="Century Gothic"/>
          <w:b/>
          <w:bCs/>
          <w:color w:val="22317F"/>
          <w:sz w:val="48"/>
          <w:szCs w:val="48"/>
        </w:rPr>
        <w:t>Spierfonds Impact Award</w:t>
      </w:r>
    </w:p>
    <w:p w14:paraId="62C3AD6A" w14:textId="6394BA0F" w:rsidR="00040AFF" w:rsidRPr="00893777" w:rsidRDefault="0070446B" w:rsidP="008B0A06">
      <w:pPr>
        <w:jc w:val="center"/>
        <w:rPr>
          <w:rFonts w:ascii="Century Gothic" w:eastAsia="Calibri" w:hAnsi="Century Gothic"/>
          <w:bCs/>
          <w:caps/>
          <w:color w:val="FF6426"/>
          <w:szCs w:val="20"/>
          <w:lang w:eastAsia="en-US"/>
        </w:rPr>
      </w:pPr>
      <w:r w:rsidRPr="00893777">
        <w:rPr>
          <w:rFonts w:ascii="Century Gothic" w:eastAsia="Calibri" w:hAnsi="Century Gothic"/>
          <w:bCs/>
          <w:caps/>
          <w:color w:val="FF6426"/>
          <w:szCs w:val="20"/>
          <w:lang w:eastAsia="en-US"/>
        </w:rPr>
        <w:t>202</w:t>
      </w:r>
      <w:r w:rsidR="00AE2841">
        <w:rPr>
          <w:rFonts w:ascii="Century Gothic" w:eastAsia="Calibri" w:hAnsi="Century Gothic"/>
          <w:bCs/>
          <w:caps/>
          <w:color w:val="FF6426"/>
          <w:szCs w:val="20"/>
          <w:lang w:eastAsia="en-US"/>
        </w:rPr>
        <w:t>5</w:t>
      </w:r>
    </w:p>
    <w:p w14:paraId="07E0B8A4" w14:textId="77777777" w:rsidR="00BF1206" w:rsidRPr="00893777" w:rsidRDefault="00BF1206" w:rsidP="00BF1206">
      <w:pPr>
        <w:jc w:val="both"/>
        <w:rPr>
          <w:rFonts w:asciiTheme="minorHAnsi" w:hAnsiTheme="minorHAnsi"/>
          <w:b/>
          <w:sz w:val="22"/>
          <w:szCs w:val="22"/>
        </w:rPr>
      </w:pPr>
    </w:p>
    <w:p w14:paraId="74AA6CCF" w14:textId="77777777" w:rsidR="002151C1" w:rsidRPr="00893777" w:rsidRDefault="002151C1" w:rsidP="00BF1206">
      <w:pPr>
        <w:rPr>
          <w:rFonts w:ascii="Calibri" w:hAnsi="Calibri"/>
          <w:sz w:val="20"/>
          <w:szCs w:val="20"/>
        </w:rPr>
      </w:pPr>
    </w:p>
    <w:p w14:paraId="0BFB9495" w14:textId="2CB72024" w:rsidR="005B7241" w:rsidRDefault="00523F1D" w:rsidP="00703037">
      <w:pPr>
        <w:rPr>
          <w:rFonts w:ascii="Century Gothic" w:hAnsi="Century Gothic"/>
          <w:sz w:val="20"/>
          <w:szCs w:val="20"/>
        </w:rPr>
      </w:pPr>
      <w:r w:rsidRPr="00523F1D">
        <w:rPr>
          <w:rFonts w:ascii="Century Gothic" w:hAnsi="Century Gothic"/>
          <w:sz w:val="20"/>
          <w:szCs w:val="20"/>
        </w:rPr>
        <w:t xml:space="preserve">De Spierfonds Impact Award is een prijs voor een jonge onderzoeker die </w:t>
      </w:r>
      <w:r w:rsidR="00F11EE4">
        <w:rPr>
          <w:rFonts w:ascii="Century Gothic" w:hAnsi="Century Gothic"/>
          <w:sz w:val="20"/>
          <w:szCs w:val="20"/>
        </w:rPr>
        <w:t xml:space="preserve">tussen </w:t>
      </w:r>
      <w:r w:rsidR="00F11EE4" w:rsidRPr="000A60CB">
        <w:rPr>
          <w:rFonts w:ascii="Century Gothic" w:hAnsi="Century Gothic"/>
          <w:b/>
          <w:bCs/>
          <w:sz w:val="20"/>
          <w:szCs w:val="20"/>
        </w:rPr>
        <w:t>1 oktober 202</w:t>
      </w:r>
      <w:r w:rsidR="00AE2841">
        <w:rPr>
          <w:rFonts w:ascii="Century Gothic" w:hAnsi="Century Gothic"/>
          <w:b/>
          <w:bCs/>
          <w:sz w:val="20"/>
          <w:szCs w:val="20"/>
        </w:rPr>
        <w:t>4</w:t>
      </w:r>
      <w:r w:rsidR="00F11EE4" w:rsidRPr="000A60CB">
        <w:rPr>
          <w:rFonts w:ascii="Century Gothic" w:hAnsi="Century Gothic"/>
          <w:b/>
          <w:bCs/>
          <w:sz w:val="20"/>
          <w:szCs w:val="20"/>
        </w:rPr>
        <w:t xml:space="preserve"> en 1 oktober 202</w:t>
      </w:r>
      <w:r w:rsidR="00AE2841">
        <w:rPr>
          <w:rFonts w:ascii="Century Gothic" w:hAnsi="Century Gothic"/>
          <w:b/>
          <w:bCs/>
          <w:sz w:val="20"/>
          <w:szCs w:val="20"/>
        </w:rPr>
        <w:t>5</w:t>
      </w:r>
      <w:r w:rsidRPr="00785F75">
        <w:rPr>
          <w:rFonts w:ascii="Century Gothic" w:hAnsi="Century Gothic"/>
          <w:sz w:val="20"/>
          <w:szCs w:val="20"/>
        </w:rPr>
        <w:t xml:space="preserve"> </w:t>
      </w:r>
      <w:r w:rsidR="00404694">
        <w:rPr>
          <w:rFonts w:ascii="Century Gothic" w:hAnsi="Century Gothic"/>
          <w:sz w:val="20"/>
          <w:szCs w:val="20"/>
          <w:u w:val="single"/>
        </w:rPr>
        <w:t>één</w:t>
      </w:r>
      <w:r w:rsidR="00404694" w:rsidRPr="00404694">
        <w:rPr>
          <w:rFonts w:ascii="Century Gothic" w:hAnsi="Century Gothic"/>
          <w:sz w:val="20"/>
          <w:szCs w:val="20"/>
        </w:rPr>
        <w:t xml:space="preserve"> </w:t>
      </w:r>
      <w:r w:rsidRPr="00523F1D">
        <w:rPr>
          <w:rFonts w:ascii="Century Gothic" w:hAnsi="Century Gothic"/>
          <w:sz w:val="20"/>
          <w:szCs w:val="20"/>
        </w:rPr>
        <w:t xml:space="preserve">concrete en waardevolle </w:t>
      </w:r>
      <w:r w:rsidR="004B68C0">
        <w:rPr>
          <w:rFonts w:ascii="Century Gothic" w:hAnsi="Century Gothic"/>
          <w:sz w:val="20"/>
          <w:szCs w:val="20"/>
        </w:rPr>
        <w:t>prestatie</w:t>
      </w:r>
      <w:r w:rsidRPr="00523F1D">
        <w:rPr>
          <w:rFonts w:ascii="Century Gothic" w:hAnsi="Century Gothic"/>
          <w:sz w:val="20"/>
          <w:szCs w:val="20"/>
        </w:rPr>
        <w:t xml:space="preserve"> heeft geleverd met aanzienlijke wetenschappelijke en/of maatschappelijke impact voor het spierziektenveld. Het doel van deze prijs is jonge onderscheidende onderzoekers te erkennen en belonen, en hen te inspireren en aan te moedigen om met hun inzet en bijdrages het spierziektenveld blijvend te verrijken.</w:t>
      </w:r>
    </w:p>
    <w:p w14:paraId="4F0FEC71" w14:textId="77777777" w:rsidR="00474DD3" w:rsidRPr="00893777" w:rsidRDefault="00474DD3" w:rsidP="00703037">
      <w:pPr>
        <w:rPr>
          <w:rFonts w:ascii="Century Gothic" w:hAnsi="Century Gothic"/>
          <w:sz w:val="20"/>
          <w:szCs w:val="20"/>
        </w:rPr>
      </w:pPr>
    </w:p>
    <w:p w14:paraId="2AE8EF8A" w14:textId="71273D29" w:rsidR="004E6024" w:rsidRPr="00612B82" w:rsidRDefault="004E6024" w:rsidP="004E6024">
      <w:pPr>
        <w:rPr>
          <w:rFonts w:ascii="Century Gothic" w:hAnsi="Century Gothic"/>
          <w:b/>
          <w:bCs/>
          <w:color w:val="22317F"/>
          <w:sz w:val="20"/>
          <w:szCs w:val="20"/>
        </w:rPr>
      </w:pPr>
      <w:r w:rsidRPr="00612B82">
        <w:rPr>
          <w:rFonts w:ascii="Century Gothic" w:hAnsi="Century Gothic"/>
          <w:b/>
          <w:bCs/>
          <w:color w:val="22317F"/>
          <w:sz w:val="20"/>
          <w:szCs w:val="20"/>
        </w:rPr>
        <w:t>In</w:t>
      </w:r>
      <w:r w:rsidR="00474DD3" w:rsidRPr="00612B82">
        <w:rPr>
          <w:rFonts w:ascii="Century Gothic" w:hAnsi="Century Gothic"/>
          <w:b/>
          <w:bCs/>
          <w:color w:val="22317F"/>
          <w:sz w:val="20"/>
          <w:szCs w:val="20"/>
        </w:rPr>
        <w:t>leiding</w:t>
      </w:r>
    </w:p>
    <w:p w14:paraId="2370C25B" w14:textId="061DF950" w:rsidR="00612B82" w:rsidRPr="00612B82" w:rsidRDefault="00612B82" w:rsidP="00612B82">
      <w:pPr>
        <w:rPr>
          <w:rFonts w:ascii="Century Gothic" w:hAnsi="Century Gothic"/>
          <w:sz w:val="20"/>
          <w:szCs w:val="20"/>
        </w:rPr>
      </w:pPr>
      <w:r w:rsidRPr="00612B82">
        <w:rPr>
          <w:rFonts w:ascii="Century Gothic" w:hAnsi="Century Gothic"/>
          <w:sz w:val="20"/>
          <w:szCs w:val="20"/>
        </w:rPr>
        <w:t xml:space="preserve">Het Spierfonds wil het leven van mensen met een spierziekte verbeteren. Wij roepen jonge onderzoekers op om vanuit hun unieke perspectief en frisse denkwijze aan deze missie bij te dragen. Met de Spierfonds Impact </w:t>
      </w:r>
      <w:r w:rsidRPr="003129AC">
        <w:rPr>
          <w:rFonts w:ascii="Century Gothic" w:hAnsi="Century Gothic"/>
          <w:sz w:val="20"/>
          <w:szCs w:val="20"/>
        </w:rPr>
        <w:t>Award belonen we jaarlijks een vooruitstrevende jonge onderzoeker (preklinisch of klinisch) die één duidelijk tas</w:t>
      </w:r>
      <w:r w:rsidRPr="00612B82">
        <w:rPr>
          <w:rFonts w:ascii="Century Gothic" w:hAnsi="Century Gothic"/>
          <w:sz w:val="20"/>
          <w:szCs w:val="20"/>
        </w:rPr>
        <w:t>tbare en betekenisvolle bijdrage</w:t>
      </w:r>
      <w:r w:rsidR="005737EC">
        <w:rPr>
          <w:rFonts w:ascii="Century Gothic" w:hAnsi="Century Gothic"/>
          <w:sz w:val="20"/>
          <w:szCs w:val="20"/>
        </w:rPr>
        <w:t xml:space="preserve"> </w:t>
      </w:r>
      <w:r w:rsidRPr="00612B82">
        <w:rPr>
          <w:rFonts w:ascii="Century Gothic" w:hAnsi="Century Gothic"/>
          <w:sz w:val="20"/>
          <w:szCs w:val="20"/>
        </w:rPr>
        <w:t xml:space="preserve">heeft geleverd </w:t>
      </w:r>
      <w:r w:rsidR="003129AC">
        <w:rPr>
          <w:rFonts w:ascii="Century Gothic" w:hAnsi="Century Gothic"/>
          <w:sz w:val="20"/>
          <w:szCs w:val="20"/>
        </w:rPr>
        <w:t>aa</w:t>
      </w:r>
      <w:r w:rsidRPr="00612B82">
        <w:rPr>
          <w:rFonts w:ascii="Century Gothic" w:hAnsi="Century Gothic"/>
          <w:sz w:val="20"/>
          <w:szCs w:val="20"/>
        </w:rPr>
        <w:t xml:space="preserve">n het spierziektenveld. Hierbij valt te denken aan: </w:t>
      </w:r>
    </w:p>
    <w:p w14:paraId="2DC246FF" w14:textId="77777777" w:rsidR="009F597C" w:rsidRDefault="00612B82" w:rsidP="00612B82">
      <w:pPr>
        <w:pStyle w:val="Lijstalinea"/>
        <w:numPr>
          <w:ilvl w:val="0"/>
          <w:numId w:val="22"/>
        </w:numPr>
        <w:rPr>
          <w:rFonts w:ascii="Century Gothic" w:hAnsi="Century Gothic"/>
          <w:sz w:val="20"/>
          <w:szCs w:val="20"/>
        </w:rPr>
      </w:pPr>
      <w:r w:rsidRPr="009F597C">
        <w:rPr>
          <w:rFonts w:ascii="Century Gothic" w:hAnsi="Century Gothic"/>
          <w:sz w:val="20"/>
          <w:szCs w:val="20"/>
        </w:rPr>
        <w:t>(creatieve) communicatie-uitingen zoals een interview of podcast,</w:t>
      </w:r>
    </w:p>
    <w:p w14:paraId="1520E48F" w14:textId="77777777" w:rsidR="009F597C" w:rsidRDefault="00612B82" w:rsidP="00612B82">
      <w:pPr>
        <w:pStyle w:val="Lijstalinea"/>
        <w:numPr>
          <w:ilvl w:val="0"/>
          <w:numId w:val="22"/>
        </w:numPr>
        <w:rPr>
          <w:rFonts w:ascii="Century Gothic" w:hAnsi="Century Gothic"/>
          <w:sz w:val="20"/>
          <w:szCs w:val="20"/>
        </w:rPr>
      </w:pPr>
      <w:r w:rsidRPr="009F597C">
        <w:rPr>
          <w:rFonts w:ascii="Century Gothic" w:hAnsi="Century Gothic"/>
          <w:sz w:val="20"/>
          <w:szCs w:val="20"/>
        </w:rPr>
        <w:t>het (door)ontwikkelen van een nieuwe tool, app of richtlijn,</w:t>
      </w:r>
    </w:p>
    <w:p w14:paraId="04302719" w14:textId="77777777" w:rsidR="009F597C" w:rsidRDefault="00612B82" w:rsidP="00612B82">
      <w:pPr>
        <w:pStyle w:val="Lijstalinea"/>
        <w:numPr>
          <w:ilvl w:val="0"/>
          <w:numId w:val="22"/>
        </w:numPr>
        <w:rPr>
          <w:rFonts w:ascii="Century Gothic" w:hAnsi="Century Gothic"/>
          <w:sz w:val="20"/>
          <w:szCs w:val="20"/>
        </w:rPr>
      </w:pPr>
      <w:r w:rsidRPr="009F597C">
        <w:rPr>
          <w:rFonts w:ascii="Century Gothic" w:hAnsi="Century Gothic"/>
          <w:sz w:val="20"/>
          <w:szCs w:val="20"/>
        </w:rPr>
        <w:t xml:space="preserve">het bieden van patiëntinformatie, bijvoorbeeld door de organisatie van een </w:t>
      </w:r>
      <w:proofErr w:type="spellStart"/>
      <w:r w:rsidRPr="009F597C">
        <w:rPr>
          <w:rFonts w:ascii="Century Gothic" w:hAnsi="Century Gothic"/>
          <w:sz w:val="20"/>
          <w:szCs w:val="20"/>
        </w:rPr>
        <w:t>patiëntendag</w:t>
      </w:r>
      <w:proofErr w:type="spellEnd"/>
      <w:r w:rsidRPr="009F597C">
        <w:rPr>
          <w:rFonts w:ascii="Century Gothic" w:hAnsi="Century Gothic"/>
          <w:sz w:val="20"/>
          <w:szCs w:val="20"/>
        </w:rPr>
        <w:t>,</w:t>
      </w:r>
    </w:p>
    <w:p w14:paraId="47FF67F4" w14:textId="441E2DE2" w:rsidR="009F597C" w:rsidRDefault="00612B82" w:rsidP="00612B82">
      <w:pPr>
        <w:pStyle w:val="Lijstalinea"/>
        <w:numPr>
          <w:ilvl w:val="0"/>
          <w:numId w:val="22"/>
        </w:numPr>
        <w:rPr>
          <w:rFonts w:ascii="Century Gothic" w:hAnsi="Century Gothic"/>
          <w:sz w:val="20"/>
          <w:szCs w:val="20"/>
        </w:rPr>
      </w:pPr>
      <w:r w:rsidRPr="009F597C">
        <w:rPr>
          <w:rFonts w:ascii="Century Gothic" w:hAnsi="Century Gothic"/>
          <w:sz w:val="20"/>
          <w:szCs w:val="20"/>
        </w:rPr>
        <w:t>een wetenschappelijk resultaat, zoals een nieuwe ontdekking</w:t>
      </w:r>
      <w:r w:rsidR="008A5086">
        <w:rPr>
          <w:rFonts w:ascii="Century Gothic" w:hAnsi="Century Gothic"/>
          <w:sz w:val="20"/>
          <w:szCs w:val="20"/>
        </w:rPr>
        <w:t xml:space="preserve"> of publicatie,</w:t>
      </w:r>
    </w:p>
    <w:p w14:paraId="6E0C4D8F" w14:textId="3CA2AE24" w:rsidR="00612B82" w:rsidRPr="009F597C" w:rsidRDefault="00612B82" w:rsidP="00612B82">
      <w:pPr>
        <w:pStyle w:val="Lijstalinea"/>
        <w:numPr>
          <w:ilvl w:val="0"/>
          <w:numId w:val="22"/>
        </w:numPr>
        <w:rPr>
          <w:rFonts w:ascii="Century Gothic" w:hAnsi="Century Gothic"/>
          <w:sz w:val="20"/>
          <w:szCs w:val="20"/>
        </w:rPr>
      </w:pPr>
      <w:r w:rsidRPr="009F597C">
        <w:rPr>
          <w:rFonts w:ascii="Century Gothic" w:hAnsi="Century Gothic"/>
          <w:sz w:val="20"/>
          <w:szCs w:val="20"/>
        </w:rPr>
        <w:t>het halen van een techniek naar Nederland of het opzetten van een nieuwe samenwerking.</w:t>
      </w:r>
    </w:p>
    <w:p w14:paraId="69085611" w14:textId="77777777" w:rsidR="00612B82" w:rsidRPr="00612B82" w:rsidRDefault="00612B82" w:rsidP="00612B82">
      <w:pPr>
        <w:rPr>
          <w:rFonts w:ascii="Century Gothic" w:hAnsi="Century Gothic"/>
          <w:sz w:val="20"/>
          <w:szCs w:val="20"/>
        </w:rPr>
      </w:pPr>
    </w:p>
    <w:p w14:paraId="7FDAB266" w14:textId="77777777" w:rsidR="00612B82" w:rsidRPr="00612B82" w:rsidRDefault="00612B82" w:rsidP="00612B82">
      <w:pPr>
        <w:rPr>
          <w:rFonts w:ascii="Century Gothic" w:hAnsi="Century Gothic"/>
          <w:sz w:val="20"/>
          <w:szCs w:val="20"/>
        </w:rPr>
      </w:pPr>
      <w:r w:rsidRPr="00612B82">
        <w:rPr>
          <w:rFonts w:ascii="Century Gothic" w:hAnsi="Century Gothic"/>
          <w:sz w:val="20"/>
          <w:szCs w:val="20"/>
        </w:rPr>
        <w:t xml:space="preserve">Met de Spierfonds Impact Award wil het Spierfonds jonge, getalenteerde onderzoekers de gelegenheid bieden om hun professionele ontwikkeling te stimuleren, hun inzichten te verruimen, hun kansen op toekomstige beurzen te vergroten en een vooraanstaande positie binnen het Nederlandse </w:t>
      </w:r>
      <w:proofErr w:type="spellStart"/>
      <w:r w:rsidRPr="00612B82">
        <w:rPr>
          <w:rFonts w:ascii="Century Gothic" w:hAnsi="Century Gothic"/>
          <w:sz w:val="20"/>
          <w:szCs w:val="20"/>
        </w:rPr>
        <w:t>spierziektenonderzoek</w:t>
      </w:r>
      <w:proofErr w:type="spellEnd"/>
      <w:r w:rsidRPr="00612B82">
        <w:rPr>
          <w:rFonts w:ascii="Century Gothic" w:hAnsi="Century Gothic"/>
          <w:sz w:val="20"/>
          <w:szCs w:val="20"/>
        </w:rPr>
        <w:t xml:space="preserve"> te verwerven. </w:t>
      </w:r>
    </w:p>
    <w:p w14:paraId="2863FBC1" w14:textId="77777777" w:rsidR="004E6024" w:rsidRPr="00612B82" w:rsidRDefault="004E6024" w:rsidP="004E6024">
      <w:pPr>
        <w:rPr>
          <w:rFonts w:ascii="Century Gothic" w:hAnsi="Century Gothic"/>
          <w:sz w:val="20"/>
          <w:szCs w:val="20"/>
        </w:rPr>
      </w:pPr>
    </w:p>
    <w:p w14:paraId="1EBDF04F" w14:textId="1E49CAF4" w:rsidR="004E6024" w:rsidRPr="00612B82" w:rsidRDefault="00612B82" w:rsidP="004E6024">
      <w:pPr>
        <w:rPr>
          <w:rFonts w:ascii="Century Gothic" w:hAnsi="Century Gothic"/>
          <w:b/>
          <w:bCs/>
          <w:color w:val="22317F"/>
          <w:sz w:val="20"/>
          <w:szCs w:val="20"/>
        </w:rPr>
      </w:pPr>
      <w:r w:rsidRPr="00612B82">
        <w:rPr>
          <w:rFonts w:ascii="Century Gothic" w:hAnsi="Century Gothic"/>
          <w:b/>
          <w:bCs/>
          <w:color w:val="22317F"/>
          <w:sz w:val="20"/>
          <w:szCs w:val="20"/>
        </w:rPr>
        <w:t>De prijs</w:t>
      </w:r>
    </w:p>
    <w:p w14:paraId="3AD4B2DD" w14:textId="4C0B08AF" w:rsidR="006318BA" w:rsidRPr="00612B82" w:rsidRDefault="00612B82" w:rsidP="004E6024">
      <w:pPr>
        <w:rPr>
          <w:rFonts w:ascii="Century Gothic" w:hAnsi="Century Gothic"/>
          <w:sz w:val="20"/>
          <w:szCs w:val="20"/>
        </w:rPr>
      </w:pPr>
      <w:r w:rsidRPr="00612B82">
        <w:rPr>
          <w:rFonts w:ascii="Century Gothic" w:hAnsi="Century Gothic"/>
          <w:sz w:val="20"/>
          <w:szCs w:val="20"/>
        </w:rPr>
        <w:t>De Winnaar v</w:t>
      </w:r>
      <w:r>
        <w:rPr>
          <w:rFonts w:ascii="Century Gothic" w:hAnsi="Century Gothic"/>
          <w:sz w:val="20"/>
          <w:szCs w:val="20"/>
        </w:rPr>
        <w:t>an de Spierfonds Impact Award ontvangt:</w:t>
      </w:r>
    </w:p>
    <w:p w14:paraId="7F6BEFDC" w14:textId="3C02E1C0" w:rsidR="006318BA" w:rsidRPr="004279BA" w:rsidRDefault="004279BA" w:rsidP="004E6024">
      <w:pPr>
        <w:pStyle w:val="Lijstalinea"/>
        <w:numPr>
          <w:ilvl w:val="0"/>
          <w:numId w:val="18"/>
        </w:numPr>
        <w:rPr>
          <w:rFonts w:ascii="Century Gothic" w:hAnsi="Century Gothic"/>
          <w:sz w:val="20"/>
          <w:szCs w:val="20"/>
        </w:rPr>
      </w:pPr>
      <w:r w:rsidRPr="004279BA">
        <w:rPr>
          <w:rFonts w:ascii="Century Gothic" w:hAnsi="Century Gothic"/>
          <w:sz w:val="20"/>
          <w:szCs w:val="20"/>
        </w:rPr>
        <w:t xml:space="preserve">Een geldbedrag van </w:t>
      </w:r>
      <w:r w:rsidR="004E6024" w:rsidRPr="004279BA">
        <w:rPr>
          <w:rFonts w:ascii="Century Gothic" w:hAnsi="Century Gothic"/>
          <w:sz w:val="20"/>
          <w:szCs w:val="20"/>
        </w:rPr>
        <w:t>€2</w:t>
      </w:r>
      <w:r w:rsidRPr="004279BA">
        <w:rPr>
          <w:rFonts w:ascii="Century Gothic" w:hAnsi="Century Gothic"/>
          <w:sz w:val="20"/>
          <w:szCs w:val="20"/>
        </w:rPr>
        <w:t>.</w:t>
      </w:r>
      <w:r w:rsidR="004E6024" w:rsidRPr="004279BA">
        <w:rPr>
          <w:rFonts w:ascii="Century Gothic" w:hAnsi="Century Gothic"/>
          <w:sz w:val="20"/>
          <w:szCs w:val="20"/>
        </w:rPr>
        <w:t>500</w:t>
      </w:r>
      <w:r w:rsidRPr="004279BA">
        <w:rPr>
          <w:rFonts w:ascii="Century Gothic" w:hAnsi="Century Gothic"/>
          <w:sz w:val="20"/>
          <w:szCs w:val="20"/>
        </w:rPr>
        <w:t>,- te besteden aan persoonl</w:t>
      </w:r>
      <w:r>
        <w:rPr>
          <w:rFonts w:ascii="Century Gothic" w:hAnsi="Century Gothic"/>
          <w:sz w:val="20"/>
          <w:szCs w:val="20"/>
        </w:rPr>
        <w:t xml:space="preserve">ijke en/of wetenschappelijke ontwikkeling (bijvoorbeeld congres, training of buitenlandervaring). </w:t>
      </w:r>
    </w:p>
    <w:p w14:paraId="23ABCD7D" w14:textId="77777777" w:rsidR="000E1B53" w:rsidRPr="00BC2EB6" w:rsidRDefault="0080020E" w:rsidP="000E1B53">
      <w:pPr>
        <w:pStyle w:val="Lijstalinea"/>
        <w:numPr>
          <w:ilvl w:val="0"/>
          <w:numId w:val="18"/>
        </w:numPr>
        <w:rPr>
          <w:rFonts w:ascii="Century Gothic" w:hAnsi="Century Gothic"/>
          <w:sz w:val="20"/>
          <w:szCs w:val="20"/>
        </w:rPr>
      </w:pPr>
      <w:r w:rsidRPr="0080020E">
        <w:rPr>
          <w:rFonts w:ascii="Century Gothic" w:hAnsi="Century Gothic"/>
          <w:sz w:val="20"/>
          <w:szCs w:val="20"/>
        </w:rPr>
        <w:t>Een interview in de</w:t>
      </w:r>
      <w:r w:rsidR="004E6024" w:rsidRPr="0080020E">
        <w:rPr>
          <w:rFonts w:ascii="Century Gothic" w:hAnsi="Century Gothic"/>
          <w:sz w:val="20"/>
          <w:szCs w:val="20"/>
        </w:rPr>
        <w:t xml:space="preserve"> </w:t>
      </w:r>
      <w:hyperlink r:id="rId11" w:history="1">
        <w:r w:rsidR="004E6024" w:rsidRPr="0080020E">
          <w:rPr>
            <w:rStyle w:val="Hyperlink"/>
            <w:rFonts w:ascii="Century Gothic" w:hAnsi="Century Gothic"/>
            <w:sz w:val="20"/>
            <w:szCs w:val="20"/>
          </w:rPr>
          <w:t>SpierKrant</w:t>
        </w:r>
      </w:hyperlink>
      <w:r w:rsidR="000E1B53" w:rsidRPr="000E1B53">
        <w:rPr>
          <w:rStyle w:val="Hyperlink"/>
          <w:rFonts w:ascii="Century Gothic" w:hAnsi="Century Gothic"/>
          <w:sz w:val="20"/>
          <w:szCs w:val="20"/>
          <w:u w:val="none"/>
        </w:rPr>
        <w:t xml:space="preserve"> </w:t>
      </w:r>
      <w:r w:rsidR="000E1B53">
        <w:rPr>
          <w:rFonts w:ascii="Century Gothic" w:hAnsi="Century Gothic"/>
          <w:sz w:val="20"/>
          <w:szCs w:val="20"/>
        </w:rPr>
        <w:t>en andere communicatieve uitingen van het Spierfonds.</w:t>
      </w:r>
    </w:p>
    <w:p w14:paraId="4399442B" w14:textId="62F9E5AB" w:rsidR="00BC2EB6" w:rsidRDefault="00BC2EB6" w:rsidP="00BC2EB6">
      <w:pPr>
        <w:pStyle w:val="Lijstalinea"/>
        <w:numPr>
          <w:ilvl w:val="0"/>
          <w:numId w:val="18"/>
        </w:numPr>
        <w:rPr>
          <w:rFonts w:ascii="Century Gothic" w:hAnsi="Century Gothic"/>
          <w:sz w:val="20"/>
          <w:szCs w:val="20"/>
        </w:rPr>
      </w:pPr>
      <w:r w:rsidRPr="00BC2EB6">
        <w:rPr>
          <w:rFonts w:ascii="Century Gothic" w:hAnsi="Century Gothic"/>
          <w:sz w:val="20"/>
          <w:szCs w:val="20"/>
        </w:rPr>
        <w:t>Uitnodiging om volgend jaar eenmalig deel te nemen in de jury van de Spierfonds Impact Award.</w:t>
      </w:r>
    </w:p>
    <w:p w14:paraId="6A6FFAB3" w14:textId="77777777" w:rsidR="004E6024" w:rsidRPr="00BC2EB6" w:rsidRDefault="004E6024" w:rsidP="004E6024">
      <w:pPr>
        <w:rPr>
          <w:rFonts w:ascii="Century Gothic" w:hAnsi="Century Gothic"/>
          <w:sz w:val="20"/>
          <w:szCs w:val="20"/>
        </w:rPr>
      </w:pPr>
    </w:p>
    <w:p w14:paraId="64F1878E" w14:textId="443A52D9" w:rsidR="004E6024" w:rsidRPr="00893777" w:rsidRDefault="004E6024" w:rsidP="004E6024">
      <w:pPr>
        <w:rPr>
          <w:rFonts w:ascii="Century Gothic" w:hAnsi="Century Gothic"/>
          <w:b/>
          <w:bCs/>
          <w:color w:val="22317F"/>
          <w:sz w:val="20"/>
          <w:szCs w:val="20"/>
        </w:rPr>
      </w:pPr>
      <w:r w:rsidRPr="00893777">
        <w:rPr>
          <w:rFonts w:ascii="Century Gothic" w:hAnsi="Century Gothic"/>
          <w:b/>
          <w:bCs/>
          <w:color w:val="22317F"/>
          <w:sz w:val="20"/>
          <w:szCs w:val="20"/>
        </w:rPr>
        <w:t>W</w:t>
      </w:r>
      <w:r w:rsidR="00BC2EB6" w:rsidRPr="00893777">
        <w:rPr>
          <w:rFonts w:ascii="Century Gothic" w:hAnsi="Century Gothic"/>
          <w:b/>
          <w:bCs/>
          <w:color w:val="22317F"/>
          <w:sz w:val="20"/>
          <w:szCs w:val="20"/>
        </w:rPr>
        <w:t>ie komt in aanmerking</w:t>
      </w:r>
      <w:r w:rsidRPr="00893777">
        <w:rPr>
          <w:rFonts w:ascii="Century Gothic" w:hAnsi="Century Gothic"/>
          <w:b/>
          <w:bCs/>
          <w:color w:val="22317F"/>
          <w:sz w:val="20"/>
          <w:szCs w:val="20"/>
        </w:rPr>
        <w:t>?</w:t>
      </w:r>
    </w:p>
    <w:p w14:paraId="3430782F" w14:textId="77777777" w:rsidR="005E0786" w:rsidRPr="005E0786" w:rsidRDefault="005E0786" w:rsidP="005E0786">
      <w:pPr>
        <w:rPr>
          <w:rFonts w:ascii="Century Gothic" w:hAnsi="Century Gothic"/>
          <w:sz w:val="20"/>
          <w:szCs w:val="20"/>
        </w:rPr>
      </w:pPr>
      <w:r w:rsidRPr="005E0786">
        <w:rPr>
          <w:rFonts w:ascii="Century Gothic" w:hAnsi="Century Gothic"/>
          <w:sz w:val="20"/>
          <w:szCs w:val="20"/>
        </w:rPr>
        <w:t xml:space="preserve">De doelgroep van de Spierfonds Impact Award bestaat uit jonge onderzoekers die een positie als groepsleider in het spierziektenveld ambiëren. Deze prijs draagt bij aan zowel de zichtbaarheid als de professionele ontwikkeling van de onderzoeker. We stimuleren graag jonge onderzoekers die nog geen vaste </w:t>
      </w:r>
      <w:proofErr w:type="spellStart"/>
      <w:r w:rsidRPr="005E0786">
        <w:rPr>
          <w:rFonts w:ascii="Century Gothic" w:hAnsi="Century Gothic"/>
          <w:sz w:val="20"/>
          <w:szCs w:val="20"/>
        </w:rPr>
        <w:t>onderzoekspositie</w:t>
      </w:r>
      <w:proofErr w:type="spellEnd"/>
      <w:r w:rsidRPr="005E0786">
        <w:rPr>
          <w:rFonts w:ascii="Century Gothic" w:hAnsi="Century Gothic"/>
          <w:sz w:val="20"/>
          <w:szCs w:val="20"/>
        </w:rPr>
        <w:t xml:space="preserve"> hebben. </w:t>
      </w:r>
    </w:p>
    <w:p w14:paraId="427F780B" w14:textId="77777777" w:rsidR="005E0786" w:rsidRPr="005E0786" w:rsidRDefault="005E0786" w:rsidP="005E0786">
      <w:pPr>
        <w:rPr>
          <w:rFonts w:ascii="Century Gothic" w:hAnsi="Century Gothic"/>
          <w:sz w:val="20"/>
          <w:szCs w:val="20"/>
        </w:rPr>
      </w:pPr>
    </w:p>
    <w:p w14:paraId="6DB7F787" w14:textId="77777777" w:rsidR="00294118" w:rsidRPr="00893777" w:rsidRDefault="005E0786" w:rsidP="005E0786">
      <w:pPr>
        <w:rPr>
          <w:rFonts w:ascii="Century Gothic" w:hAnsi="Century Gothic"/>
          <w:sz w:val="20"/>
          <w:szCs w:val="20"/>
        </w:rPr>
      </w:pPr>
      <w:r w:rsidRPr="00893777">
        <w:rPr>
          <w:rFonts w:ascii="Century Gothic" w:hAnsi="Century Gothic"/>
          <w:sz w:val="20"/>
          <w:szCs w:val="20"/>
        </w:rPr>
        <w:t>De volgende onderzoekers kunnen een aanvraag indienen:</w:t>
      </w:r>
    </w:p>
    <w:p w14:paraId="3DF2D5EA" w14:textId="6BEB51A4" w:rsidR="00294118" w:rsidRDefault="00294118" w:rsidP="00294118">
      <w:pPr>
        <w:pStyle w:val="Lijstalinea"/>
        <w:numPr>
          <w:ilvl w:val="0"/>
          <w:numId w:val="18"/>
        </w:numPr>
        <w:rPr>
          <w:rFonts w:ascii="Century Gothic" w:hAnsi="Century Gothic"/>
          <w:sz w:val="20"/>
          <w:szCs w:val="20"/>
        </w:rPr>
      </w:pPr>
      <w:r w:rsidRPr="00C44BB2">
        <w:rPr>
          <w:rFonts w:ascii="Century Gothic" w:hAnsi="Century Gothic"/>
          <w:sz w:val="20"/>
          <w:szCs w:val="20"/>
        </w:rPr>
        <w:t xml:space="preserve">De aanvrager heeft </w:t>
      </w:r>
      <w:r w:rsidR="009A1542" w:rsidRPr="00C44BB2">
        <w:rPr>
          <w:rFonts w:ascii="Century Gothic" w:hAnsi="Century Gothic"/>
          <w:sz w:val="20"/>
          <w:szCs w:val="20"/>
        </w:rPr>
        <w:t xml:space="preserve">tussen </w:t>
      </w:r>
      <w:r w:rsidR="009A1542" w:rsidRPr="00F25B9C">
        <w:rPr>
          <w:rFonts w:ascii="Century Gothic" w:hAnsi="Century Gothic"/>
          <w:b/>
          <w:bCs/>
          <w:sz w:val="20"/>
          <w:szCs w:val="20"/>
        </w:rPr>
        <w:t xml:space="preserve">1 oktober </w:t>
      </w:r>
      <w:r w:rsidRPr="00F25B9C">
        <w:rPr>
          <w:rFonts w:ascii="Century Gothic" w:hAnsi="Century Gothic"/>
          <w:b/>
          <w:bCs/>
          <w:sz w:val="20"/>
          <w:szCs w:val="20"/>
        </w:rPr>
        <w:t>202</w:t>
      </w:r>
      <w:r w:rsidR="00EF6AA7" w:rsidRPr="00F25B9C">
        <w:rPr>
          <w:rFonts w:ascii="Century Gothic" w:hAnsi="Century Gothic"/>
          <w:b/>
          <w:bCs/>
          <w:sz w:val="20"/>
          <w:szCs w:val="20"/>
        </w:rPr>
        <w:t>4</w:t>
      </w:r>
      <w:r w:rsidR="009A1542" w:rsidRPr="00F25B9C">
        <w:rPr>
          <w:rFonts w:ascii="Century Gothic" w:hAnsi="Century Gothic"/>
          <w:b/>
          <w:bCs/>
          <w:sz w:val="20"/>
          <w:szCs w:val="20"/>
        </w:rPr>
        <w:t xml:space="preserve"> en 1 oktober </w:t>
      </w:r>
      <w:r w:rsidRPr="00F25B9C">
        <w:rPr>
          <w:rFonts w:ascii="Century Gothic" w:hAnsi="Century Gothic"/>
          <w:b/>
          <w:bCs/>
          <w:sz w:val="20"/>
          <w:szCs w:val="20"/>
        </w:rPr>
        <w:t>202</w:t>
      </w:r>
      <w:r w:rsidR="00EF6AA7" w:rsidRPr="00F25B9C">
        <w:rPr>
          <w:rFonts w:ascii="Century Gothic" w:hAnsi="Century Gothic"/>
          <w:b/>
          <w:bCs/>
          <w:sz w:val="20"/>
          <w:szCs w:val="20"/>
        </w:rPr>
        <w:t>5</w:t>
      </w:r>
      <w:r w:rsidRPr="00F25B9C">
        <w:rPr>
          <w:rFonts w:ascii="Century Gothic" w:hAnsi="Century Gothic"/>
          <w:sz w:val="20"/>
          <w:szCs w:val="20"/>
        </w:rPr>
        <w:t xml:space="preserve"> </w:t>
      </w:r>
      <w:r w:rsidRPr="00F25B9C">
        <w:rPr>
          <w:rFonts w:ascii="Century Gothic" w:hAnsi="Century Gothic"/>
          <w:sz w:val="20"/>
          <w:szCs w:val="20"/>
          <w:u w:val="single"/>
        </w:rPr>
        <w:t>één</w:t>
      </w:r>
      <w:r w:rsidRPr="00F25B9C">
        <w:rPr>
          <w:rFonts w:ascii="Century Gothic" w:hAnsi="Century Gothic"/>
          <w:sz w:val="20"/>
          <w:szCs w:val="20"/>
        </w:rPr>
        <w:t xml:space="preserve"> conc</w:t>
      </w:r>
      <w:r w:rsidRPr="00294118">
        <w:rPr>
          <w:rFonts w:ascii="Century Gothic" w:hAnsi="Century Gothic"/>
          <w:sz w:val="20"/>
          <w:szCs w:val="20"/>
        </w:rPr>
        <w:t xml:space="preserve">rete </w:t>
      </w:r>
      <w:r w:rsidR="00B26F5E">
        <w:rPr>
          <w:rFonts w:ascii="Century Gothic" w:hAnsi="Century Gothic"/>
          <w:sz w:val="20"/>
          <w:szCs w:val="20"/>
        </w:rPr>
        <w:t>prestatie</w:t>
      </w:r>
      <w:r w:rsidRPr="00294118">
        <w:rPr>
          <w:rFonts w:ascii="Century Gothic" w:hAnsi="Century Gothic"/>
          <w:sz w:val="20"/>
          <w:szCs w:val="20"/>
        </w:rPr>
        <w:t xml:space="preserve"> geleverd met wetenschappelijke en/of maatschappelijke impact</w:t>
      </w:r>
      <w:r w:rsidR="00B26F5E">
        <w:rPr>
          <w:rFonts w:ascii="Century Gothic" w:hAnsi="Century Gothic"/>
          <w:sz w:val="20"/>
          <w:szCs w:val="20"/>
        </w:rPr>
        <w:t xml:space="preserve"> voor</w:t>
      </w:r>
      <w:r w:rsidR="00B26F5E" w:rsidRPr="00294118">
        <w:rPr>
          <w:rFonts w:ascii="Century Gothic" w:hAnsi="Century Gothic"/>
          <w:sz w:val="20"/>
          <w:szCs w:val="20"/>
        </w:rPr>
        <w:t xml:space="preserve"> het spierziektenveld</w:t>
      </w:r>
      <w:r w:rsidRPr="00294118">
        <w:rPr>
          <w:rFonts w:ascii="Century Gothic" w:hAnsi="Century Gothic"/>
          <w:sz w:val="20"/>
          <w:szCs w:val="20"/>
        </w:rPr>
        <w:t>.</w:t>
      </w:r>
    </w:p>
    <w:p w14:paraId="4D807EBD" w14:textId="2A03746A" w:rsidR="00294118" w:rsidRDefault="00294118" w:rsidP="00294118">
      <w:pPr>
        <w:pStyle w:val="Lijstalinea"/>
        <w:numPr>
          <w:ilvl w:val="0"/>
          <w:numId w:val="18"/>
        </w:numPr>
        <w:rPr>
          <w:rFonts w:ascii="Century Gothic" w:hAnsi="Century Gothic"/>
          <w:sz w:val="20"/>
          <w:szCs w:val="20"/>
        </w:rPr>
      </w:pPr>
      <w:r w:rsidRPr="00294118">
        <w:rPr>
          <w:rFonts w:ascii="Century Gothic" w:hAnsi="Century Gothic"/>
          <w:sz w:val="20"/>
          <w:szCs w:val="20"/>
        </w:rPr>
        <w:lastRenderedPageBreak/>
        <w:t xml:space="preserve">De aanvrager bevindt zich in het laatste jaar van het promotieonderzoek of is op de sluitingsdatum niet langer dan acht jaar gepromoveerd. Wij hanteren hierbij de </w:t>
      </w:r>
      <w:hyperlink r:id="rId12" w:history="1">
        <w:r w:rsidRPr="00017430">
          <w:rPr>
            <w:rStyle w:val="Hyperlink"/>
            <w:rFonts w:ascii="Century Gothic" w:hAnsi="Century Gothic"/>
            <w:sz w:val="20"/>
            <w:szCs w:val="20"/>
          </w:rPr>
          <w:t>extensieregeling</w:t>
        </w:r>
      </w:hyperlink>
      <w:r w:rsidRPr="00294118">
        <w:rPr>
          <w:rFonts w:ascii="Century Gothic" w:hAnsi="Century Gothic"/>
          <w:sz w:val="20"/>
          <w:szCs w:val="20"/>
        </w:rPr>
        <w:t xml:space="preserve"> van NWO. </w:t>
      </w:r>
    </w:p>
    <w:p w14:paraId="48C95D3F" w14:textId="77777777" w:rsidR="00294118" w:rsidRDefault="00294118" w:rsidP="00294118">
      <w:pPr>
        <w:pStyle w:val="Lijstalinea"/>
        <w:numPr>
          <w:ilvl w:val="0"/>
          <w:numId w:val="18"/>
        </w:numPr>
        <w:rPr>
          <w:rFonts w:ascii="Century Gothic" w:hAnsi="Century Gothic"/>
          <w:sz w:val="20"/>
          <w:szCs w:val="20"/>
        </w:rPr>
      </w:pPr>
      <w:r w:rsidRPr="00294118">
        <w:rPr>
          <w:rFonts w:ascii="Century Gothic" w:hAnsi="Century Gothic"/>
          <w:sz w:val="20"/>
          <w:szCs w:val="20"/>
        </w:rPr>
        <w:t>De aanvrager is werkzaam in het spierziektenveld en ambieert een wetenschappelijke carrière binnen dit veld.</w:t>
      </w:r>
    </w:p>
    <w:p w14:paraId="2EFE6E91" w14:textId="6A4088B4" w:rsidR="00294118" w:rsidRPr="00294118" w:rsidRDefault="00294118" w:rsidP="00294118">
      <w:pPr>
        <w:pStyle w:val="Lijstalinea"/>
        <w:numPr>
          <w:ilvl w:val="0"/>
          <w:numId w:val="18"/>
        </w:numPr>
        <w:rPr>
          <w:rFonts w:ascii="Century Gothic" w:hAnsi="Century Gothic"/>
          <w:sz w:val="20"/>
          <w:szCs w:val="20"/>
        </w:rPr>
      </w:pPr>
      <w:r w:rsidRPr="00294118">
        <w:rPr>
          <w:rFonts w:ascii="Century Gothic" w:hAnsi="Century Gothic"/>
          <w:sz w:val="20"/>
          <w:szCs w:val="20"/>
        </w:rPr>
        <w:t>De aanvrager heeft niet eerder de Spierfonds Impact Award gewonnen.</w:t>
      </w:r>
    </w:p>
    <w:p w14:paraId="2809C6A4" w14:textId="77777777" w:rsidR="00CD3850" w:rsidRDefault="00CD3850" w:rsidP="00294118">
      <w:pPr>
        <w:rPr>
          <w:rFonts w:ascii="Century Gothic" w:hAnsi="Century Gothic"/>
          <w:sz w:val="20"/>
          <w:szCs w:val="20"/>
        </w:rPr>
      </w:pPr>
    </w:p>
    <w:p w14:paraId="71E48DA9" w14:textId="1A396CA5" w:rsidR="00294118" w:rsidRPr="00294118" w:rsidRDefault="00520D56" w:rsidP="00294118">
      <w:pPr>
        <w:rPr>
          <w:rFonts w:ascii="Century Gothic" w:hAnsi="Century Gothic"/>
          <w:sz w:val="20"/>
          <w:szCs w:val="20"/>
        </w:rPr>
      </w:pPr>
      <w:r w:rsidRPr="00A83E7E">
        <w:rPr>
          <w:rFonts w:ascii="Century Gothic" w:hAnsi="Century Gothic"/>
          <w:sz w:val="20"/>
          <w:szCs w:val="20"/>
        </w:rPr>
        <w:t>Zolang de aanvrager binnen de eerdergenoemde criteria valt, mag diegene in meerdere jaren meedingen naar de prijs.</w:t>
      </w:r>
    </w:p>
    <w:p w14:paraId="1097A583" w14:textId="6373119B" w:rsidR="004E6024" w:rsidRPr="00294118" w:rsidRDefault="004E6024" w:rsidP="004E6024">
      <w:pPr>
        <w:rPr>
          <w:rFonts w:ascii="Century Gothic" w:hAnsi="Century Gothic"/>
          <w:sz w:val="20"/>
          <w:szCs w:val="20"/>
        </w:rPr>
      </w:pPr>
    </w:p>
    <w:p w14:paraId="4E6C5F42" w14:textId="77777777" w:rsidR="008733A0" w:rsidRPr="00711877" w:rsidRDefault="008733A0" w:rsidP="008733A0">
      <w:pPr>
        <w:rPr>
          <w:rFonts w:ascii="Century Gothic" w:hAnsi="Century Gothic"/>
          <w:b/>
          <w:bCs/>
          <w:color w:val="22317F"/>
          <w:sz w:val="20"/>
          <w:szCs w:val="20"/>
        </w:rPr>
      </w:pPr>
      <w:r w:rsidRPr="00711877">
        <w:rPr>
          <w:rFonts w:ascii="Century Gothic" w:hAnsi="Century Gothic"/>
          <w:b/>
          <w:bCs/>
          <w:color w:val="22317F"/>
          <w:sz w:val="20"/>
          <w:szCs w:val="20"/>
        </w:rPr>
        <w:t>Indienen</w:t>
      </w:r>
    </w:p>
    <w:p w14:paraId="2E8F5187" w14:textId="52173950" w:rsidR="008733A0" w:rsidRPr="00711877" w:rsidRDefault="008733A0" w:rsidP="008733A0">
      <w:pPr>
        <w:rPr>
          <w:rFonts w:ascii="Century Gothic" w:hAnsi="Century Gothic"/>
          <w:sz w:val="20"/>
          <w:szCs w:val="20"/>
        </w:rPr>
      </w:pPr>
      <w:r>
        <w:rPr>
          <w:rFonts w:ascii="Century Gothic" w:hAnsi="Century Gothic"/>
          <w:sz w:val="20"/>
          <w:szCs w:val="20"/>
        </w:rPr>
        <w:t>In</w:t>
      </w:r>
      <w:r w:rsidRPr="00711877">
        <w:rPr>
          <w:rFonts w:ascii="Century Gothic" w:hAnsi="Century Gothic"/>
          <w:sz w:val="20"/>
          <w:szCs w:val="20"/>
        </w:rPr>
        <w:t xml:space="preserve">dienen kan door een volledige aanvraag uiterlijk </w:t>
      </w:r>
      <w:r w:rsidR="00F25B9C" w:rsidRPr="00F25B9C">
        <w:rPr>
          <w:rFonts w:ascii="Century Gothic" w:hAnsi="Century Gothic"/>
          <w:b/>
          <w:bCs/>
          <w:sz w:val="20"/>
          <w:szCs w:val="20"/>
        </w:rPr>
        <w:t>27</w:t>
      </w:r>
      <w:r w:rsidRPr="00F25B9C">
        <w:rPr>
          <w:rFonts w:ascii="Century Gothic" w:hAnsi="Century Gothic"/>
          <w:b/>
          <w:bCs/>
          <w:sz w:val="20"/>
          <w:szCs w:val="20"/>
        </w:rPr>
        <w:t xml:space="preserve"> oktober 202</w:t>
      </w:r>
      <w:r w:rsidR="00EF6AA7" w:rsidRPr="00F25B9C">
        <w:rPr>
          <w:rFonts w:ascii="Century Gothic" w:hAnsi="Century Gothic"/>
          <w:b/>
          <w:bCs/>
          <w:sz w:val="20"/>
          <w:szCs w:val="20"/>
        </w:rPr>
        <w:t>5</w:t>
      </w:r>
      <w:r w:rsidRPr="00F25B9C">
        <w:rPr>
          <w:rFonts w:ascii="Century Gothic" w:hAnsi="Century Gothic"/>
          <w:sz w:val="20"/>
          <w:szCs w:val="20"/>
        </w:rPr>
        <w:t xml:space="preserve"> te mailen naar </w:t>
      </w:r>
      <w:hyperlink r:id="rId13" w:history="1">
        <w:r w:rsidRPr="00F25B9C">
          <w:rPr>
            <w:rStyle w:val="Hyperlink"/>
            <w:rFonts w:ascii="Century Gothic" w:hAnsi="Century Gothic"/>
            <w:sz w:val="20"/>
            <w:szCs w:val="20"/>
          </w:rPr>
          <w:t>onderzoek@spierfonds.nl</w:t>
        </w:r>
      </w:hyperlink>
      <w:r w:rsidRPr="00F25B9C">
        <w:rPr>
          <w:rFonts w:ascii="Century Gothic" w:hAnsi="Century Gothic"/>
          <w:sz w:val="20"/>
          <w:szCs w:val="20"/>
        </w:rPr>
        <w:t>.</w:t>
      </w:r>
    </w:p>
    <w:p w14:paraId="4B3766C2" w14:textId="77777777" w:rsidR="008733A0" w:rsidRPr="00711877" w:rsidRDefault="008733A0" w:rsidP="008733A0">
      <w:pPr>
        <w:rPr>
          <w:rFonts w:ascii="Century Gothic" w:hAnsi="Century Gothic"/>
          <w:sz w:val="20"/>
          <w:szCs w:val="20"/>
        </w:rPr>
      </w:pPr>
    </w:p>
    <w:p w14:paraId="276DFB97" w14:textId="77777777" w:rsidR="008733A0" w:rsidRPr="00A83E7E" w:rsidRDefault="008733A0" w:rsidP="008733A0">
      <w:pPr>
        <w:rPr>
          <w:rFonts w:ascii="Century Gothic" w:hAnsi="Century Gothic"/>
          <w:sz w:val="20"/>
          <w:szCs w:val="20"/>
        </w:rPr>
      </w:pPr>
      <w:r w:rsidRPr="00A83E7E">
        <w:rPr>
          <w:rFonts w:ascii="Century Gothic" w:hAnsi="Century Gothic"/>
          <w:sz w:val="20"/>
          <w:szCs w:val="20"/>
        </w:rPr>
        <w:t>Een volledige aanvraag bestaat uit:</w:t>
      </w:r>
    </w:p>
    <w:p w14:paraId="4159A4E6" w14:textId="03A5F776" w:rsidR="008733A0" w:rsidRPr="00352880" w:rsidRDefault="008733A0" w:rsidP="008733A0">
      <w:pPr>
        <w:pStyle w:val="Lijstalinea"/>
        <w:numPr>
          <w:ilvl w:val="0"/>
          <w:numId w:val="18"/>
        </w:numPr>
        <w:rPr>
          <w:rFonts w:ascii="Century Gothic" w:hAnsi="Century Gothic"/>
          <w:sz w:val="20"/>
          <w:szCs w:val="20"/>
        </w:rPr>
      </w:pPr>
      <w:r w:rsidRPr="00352880">
        <w:rPr>
          <w:rFonts w:ascii="Century Gothic" w:hAnsi="Century Gothic"/>
          <w:sz w:val="20"/>
          <w:szCs w:val="20"/>
        </w:rPr>
        <w:t>Ingevuld aanvraagformulier (in het</w:t>
      </w:r>
      <w:r w:rsidR="00F25B9C" w:rsidRPr="00352880">
        <w:rPr>
          <w:rFonts w:ascii="Century Gothic" w:hAnsi="Century Gothic"/>
          <w:sz w:val="20"/>
          <w:szCs w:val="20"/>
        </w:rPr>
        <w:t xml:space="preserve"> Nederlands of Engels).</w:t>
      </w:r>
    </w:p>
    <w:p w14:paraId="2717EB9D" w14:textId="77777777" w:rsidR="008733A0" w:rsidRPr="00A83E7E" w:rsidRDefault="008733A0" w:rsidP="008733A0">
      <w:pPr>
        <w:pStyle w:val="Lijstalinea"/>
        <w:numPr>
          <w:ilvl w:val="0"/>
          <w:numId w:val="18"/>
        </w:numPr>
        <w:rPr>
          <w:rFonts w:ascii="Century Gothic" w:hAnsi="Century Gothic"/>
          <w:sz w:val="20"/>
          <w:szCs w:val="20"/>
        </w:rPr>
      </w:pPr>
      <w:r w:rsidRPr="00A83E7E">
        <w:rPr>
          <w:rFonts w:ascii="Century Gothic" w:hAnsi="Century Gothic"/>
          <w:sz w:val="20"/>
          <w:szCs w:val="20"/>
        </w:rPr>
        <w:t>Maximaal twee aanbevelingsbrieven van relevante personen (bijvoorbeeld een supervisor, samenwerkingspartner of patiëntvertegenwoordiger).</w:t>
      </w:r>
    </w:p>
    <w:p w14:paraId="2F078454" w14:textId="77777777" w:rsidR="008733A0" w:rsidRDefault="008733A0" w:rsidP="004E6024">
      <w:pPr>
        <w:rPr>
          <w:rFonts w:ascii="Century Gothic" w:hAnsi="Century Gothic"/>
          <w:b/>
          <w:bCs/>
          <w:color w:val="22317F"/>
          <w:sz w:val="20"/>
          <w:szCs w:val="20"/>
        </w:rPr>
      </w:pPr>
    </w:p>
    <w:p w14:paraId="24B55C65" w14:textId="04A7A8E8" w:rsidR="004E6024" w:rsidRPr="00584C18" w:rsidRDefault="00294118" w:rsidP="004E6024">
      <w:pPr>
        <w:rPr>
          <w:rFonts w:ascii="Century Gothic" w:hAnsi="Century Gothic"/>
          <w:b/>
          <w:bCs/>
          <w:color w:val="22317F"/>
          <w:sz w:val="20"/>
          <w:szCs w:val="20"/>
        </w:rPr>
      </w:pPr>
      <w:r w:rsidRPr="00584C18">
        <w:rPr>
          <w:rFonts w:ascii="Century Gothic" w:hAnsi="Century Gothic"/>
          <w:b/>
          <w:bCs/>
          <w:color w:val="22317F"/>
          <w:sz w:val="20"/>
          <w:szCs w:val="20"/>
        </w:rPr>
        <w:t xml:space="preserve">Beoordeling </w:t>
      </w:r>
    </w:p>
    <w:p w14:paraId="1F227FC0" w14:textId="13777E2D" w:rsidR="00520D56" w:rsidRDefault="00520D56" w:rsidP="00520D56">
      <w:pPr>
        <w:rPr>
          <w:rFonts w:ascii="Century Gothic" w:hAnsi="Century Gothic"/>
          <w:sz w:val="20"/>
          <w:szCs w:val="20"/>
        </w:rPr>
      </w:pPr>
      <w:r>
        <w:rPr>
          <w:rFonts w:ascii="Century Gothic" w:hAnsi="Century Gothic"/>
          <w:sz w:val="20"/>
          <w:szCs w:val="20"/>
        </w:rPr>
        <w:t>Het Spierfonds beoordeelt of de indiening voldoet aan alle voorwaarden</w:t>
      </w:r>
      <w:r w:rsidR="00DC2750">
        <w:rPr>
          <w:rFonts w:ascii="Century Gothic" w:hAnsi="Century Gothic"/>
          <w:sz w:val="20"/>
          <w:szCs w:val="20"/>
        </w:rPr>
        <w:t xml:space="preserve"> in dit reglement</w:t>
      </w:r>
      <w:r>
        <w:rPr>
          <w:rFonts w:ascii="Century Gothic" w:hAnsi="Century Gothic"/>
          <w:sz w:val="20"/>
          <w:szCs w:val="20"/>
        </w:rPr>
        <w:t>. Indien niet voldaan wordt aan</w:t>
      </w:r>
      <w:r w:rsidR="00C04362">
        <w:rPr>
          <w:rFonts w:ascii="Century Gothic" w:hAnsi="Century Gothic"/>
          <w:sz w:val="20"/>
          <w:szCs w:val="20"/>
        </w:rPr>
        <w:t xml:space="preserve"> </w:t>
      </w:r>
      <w:r w:rsidR="00DC2750">
        <w:rPr>
          <w:rFonts w:ascii="Century Gothic" w:hAnsi="Century Gothic"/>
          <w:sz w:val="20"/>
          <w:szCs w:val="20"/>
        </w:rPr>
        <w:t>de voorwaarden</w:t>
      </w:r>
      <w:r w:rsidRPr="00A83E7E">
        <w:rPr>
          <w:rFonts w:ascii="Century Gothic" w:hAnsi="Century Gothic"/>
          <w:sz w:val="20"/>
          <w:szCs w:val="20"/>
        </w:rPr>
        <w:t xml:space="preserve">, kan het Spierfonds besluiten de aanvraag </w:t>
      </w:r>
      <w:r w:rsidRPr="00F25B9C">
        <w:rPr>
          <w:rFonts w:ascii="Century Gothic" w:hAnsi="Century Gothic"/>
          <w:sz w:val="20"/>
          <w:szCs w:val="20"/>
        </w:rPr>
        <w:t xml:space="preserve">niet in behandeling te nemen. </w:t>
      </w:r>
      <w:r w:rsidR="004C5A61" w:rsidRPr="00F25B9C">
        <w:rPr>
          <w:rFonts w:ascii="Century Gothic" w:hAnsi="Century Gothic"/>
          <w:sz w:val="20"/>
          <w:szCs w:val="20"/>
        </w:rPr>
        <w:t>Een minimum van drie inzendingen is vereist voor de toekenning van de award.</w:t>
      </w:r>
    </w:p>
    <w:p w14:paraId="6D33488E" w14:textId="77777777" w:rsidR="00872A58" w:rsidRDefault="00872A58" w:rsidP="00520D56">
      <w:pPr>
        <w:rPr>
          <w:rFonts w:ascii="Century Gothic" w:hAnsi="Century Gothic"/>
          <w:sz w:val="20"/>
          <w:szCs w:val="20"/>
        </w:rPr>
      </w:pPr>
    </w:p>
    <w:p w14:paraId="50648831" w14:textId="77777777" w:rsidR="00CD3850" w:rsidRDefault="00CD3850" w:rsidP="00CD3850">
      <w:pPr>
        <w:rPr>
          <w:rFonts w:ascii="Century Gothic" w:hAnsi="Century Gothic"/>
          <w:sz w:val="20"/>
          <w:szCs w:val="20"/>
        </w:rPr>
      </w:pPr>
      <w:r w:rsidRPr="0028188F">
        <w:rPr>
          <w:rFonts w:ascii="Century Gothic" w:hAnsi="Century Gothic"/>
          <w:sz w:val="20"/>
          <w:szCs w:val="20"/>
        </w:rPr>
        <w:t>Bij overweldigende animo kan het Spierfonds besluiten tot voorselectie op basis van potentiële impact.</w:t>
      </w:r>
    </w:p>
    <w:p w14:paraId="412BF11E" w14:textId="77777777" w:rsidR="00CD3850" w:rsidRDefault="00CD3850" w:rsidP="009E676D">
      <w:pPr>
        <w:rPr>
          <w:rFonts w:ascii="Century Gothic" w:hAnsi="Century Gothic"/>
          <w:sz w:val="20"/>
          <w:szCs w:val="20"/>
          <w:u w:val="single"/>
        </w:rPr>
      </w:pPr>
    </w:p>
    <w:p w14:paraId="6CDF7C71" w14:textId="43201755" w:rsidR="009E676D" w:rsidRPr="0028188F" w:rsidRDefault="009E676D" w:rsidP="009E676D">
      <w:pPr>
        <w:rPr>
          <w:rFonts w:ascii="Century Gothic" w:hAnsi="Century Gothic"/>
          <w:sz w:val="20"/>
          <w:szCs w:val="20"/>
          <w:u w:val="single"/>
        </w:rPr>
      </w:pPr>
      <w:r w:rsidRPr="0028188F">
        <w:rPr>
          <w:rFonts w:ascii="Century Gothic" w:hAnsi="Century Gothic"/>
          <w:sz w:val="20"/>
          <w:szCs w:val="20"/>
          <w:u w:val="single"/>
        </w:rPr>
        <w:t>De jury</w:t>
      </w:r>
    </w:p>
    <w:p w14:paraId="4C6B67E5" w14:textId="1E4940CA" w:rsidR="009A5985" w:rsidRDefault="009E676D" w:rsidP="009A5985">
      <w:pPr>
        <w:rPr>
          <w:rFonts w:ascii="Century Gothic" w:hAnsi="Century Gothic"/>
          <w:sz w:val="20"/>
          <w:szCs w:val="20"/>
        </w:rPr>
      </w:pPr>
      <w:r w:rsidRPr="0028188F">
        <w:rPr>
          <w:rFonts w:ascii="Century Gothic" w:hAnsi="Century Gothic"/>
          <w:sz w:val="20"/>
          <w:szCs w:val="20"/>
        </w:rPr>
        <w:t xml:space="preserve">De winnaar van de Spierfonds Impact Award wordt geselecteerd door een jury bestaande uit (preklinische en klinische) onderzoekers, patiëntvertegenwoordigers, </w:t>
      </w:r>
      <w:r w:rsidR="007F2002">
        <w:rPr>
          <w:rFonts w:ascii="Century Gothic" w:hAnsi="Century Gothic"/>
          <w:sz w:val="20"/>
          <w:szCs w:val="20"/>
        </w:rPr>
        <w:t xml:space="preserve">de winnaar van vorig jaar en </w:t>
      </w:r>
      <w:r w:rsidRPr="0028188F">
        <w:rPr>
          <w:rFonts w:ascii="Century Gothic" w:hAnsi="Century Gothic"/>
          <w:sz w:val="20"/>
          <w:szCs w:val="20"/>
        </w:rPr>
        <w:t xml:space="preserve">het Spierfonds. </w:t>
      </w:r>
      <w:r w:rsidR="009A5985" w:rsidRPr="0028188F">
        <w:rPr>
          <w:rFonts w:ascii="Century Gothic" w:hAnsi="Century Gothic"/>
          <w:sz w:val="20"/>
          <w:szCs w:val="20"/>
        </w:rPr>
        <w:t>De juryleden mogen geen conflict of interest hebben met de aanvrager en de beoordeling van de aanvragen is non-discriminatoir, vertrouwelijk en transparant.</w:t>
      </w:r>
    </w:p>
    <w:p w14:paraId="42CCF8A3" w14:textId="77777777" w:rsidR="009A5985" w:rsidRDefault="009A5985" w:rsidP="009E676D">
      <w:pPr>
        <w:rPr>
          <w:rFonts w:ascii="Century Gothic" w:hAnsi="Century Gothic"/>
          <w:sz w:val="20"/>
          <w:szCs w:val="20"/>
        </w:rPr>
      </w:pPr>
    </w:p>
    <w:p w14:paraId="520C3EA6" w14:textId="26021574" w:rsidR="00AF286C" w:rsidRDefault="00AF286C" w:rsidP="009A5985">
      <w:pPr>
        <w:rPr>
          <w:rFonts w:ascii="Century Gothic" w:hAnsi="Century Gothic"/>
          <w:sz w:val="20"/>
          <w:szCs w:val="20"/>
        </w:rPr>
      </w:pPr>
      <w:r w:rsidRPr="00AF286C">
        <w:rPr>
          <w:rFonts w:ascii="Century Gothic" w:hAnsi="Century Gothic"/>
          <w:sz w:val="20"/>
          <w:szCs w:val="20"/>
        </w:rPr>
        <w:t>Bij het invullen van het aanvraagformulier dien</w:t>
      </w:r>
      <w:r>
        <w:rPr>
          <w:rFonts w:ascii="Century Gothic" w:hAnsi="Century Gothic"/>
          <w:sz w:val="20"/>
          <w:szCs w:val="20"/>
        </w:rPr>
        <w:t xml:space="preserve"> je </w:t>
      </w:r>
      <w:r w:rsidRPr="00AF286C">
        <w:rPr>
          <w:rFonts w:ascii="Century Gothic" w:hAnsi="Century Gothic"/>
          <w:sz w:val="20"/>
          <w:szCs w:val="20"/>
        </w:rPr>
        <w:t xml:space="preserve">rekening te houden met de samenstelling van de jury en </w:t>
      </w:r>
      <w:r w:rsidR="00FA6C3E">
        <w:rPr>
          <w:rFonts w:ascii="Century Gothic" w:hAnsi="Century Gothic"/>
          <w:sz w:val="20"/>
          <w:szCs w:val="20"/>
        </w:rPr>
        <w:t>te zorgen voor</w:t>
      </w:r>
      <w:r w:rsidRPr="00AF286C">
        <w:rPr>
          <w:rFonts w:ascii="Century Gothic" w:hAnsi="Century Gothic"/>
          <w:sz w:val="20"/>
          <w:szCs w:val="20"/>
        </w:rPr>
        <w:t xml:space="preserve"> duidelijk en begrijpelijk taalgebrui</w:t>
      </w:r>
      <w:r w:rsidR="00FA6C3E">
        <w:rPr>
          <w:rFonts w:ascii="Century Gothic" w:hAnsi="Century Gothic"/>
          <w:sz w:val="20"/>
          <w:szCs w:val="20"/>
        </w:rPr>
        <w:t>k</w:t>
      </w:r>
      <w:r w:rsidRPr="00AF286C">
        <w:rPr>
          <w:rFonts w:ascii="Century Gothic" w:hAnsi="Century Gothic"/>
          <w:sz w:val="20"/>
          <w:szCs w:val="20"/>
        </w:rPr>
        <w:t>.</w:t>
      </w:r>
    </w:p>
    <w:p w14:paraId="5F7739E1" w14:textId="77777777" w:rsidR="009E676D" w:rsidRDefault="009E676D" w:rsidP="004E6024">
      <w:pPr>
        <w:rPr>
          <w:rFonts w:ascii="Century Gothic" w:hAnsi="Century Gothic"/>
          <w:sz w:val="20"/>
          <w:szCs w:val="20"/>
          <w:u w:val="single"/>
        </w:rPr>
      </w:pPr>
    </w:p>
    <w:p w14:paraId="5CA6654F" w14:textId="2EB7E274" w:rsidR="004E6024" w:rsidRPr="00584C18" w:rsidRDefault="00294118" w:rsidP="004E6024">
      <w:pPr>
        <w:rPr>
          <w:rFonts w:ascii="Century Gothic" w:hAnsi="Century Gothic"/>
          <w:sz w:val="20"/>
          <w:szCs w:val="20"/>
          <w:u w:val="single"/>
        </w:rPr>
      </w:pPr>
      <w:r w:rsidRPr="00584C18">
        <w:rPr>
          <w:rFonts w:ascii="Century Gothic" w:hAnsi="Century Gothic"/>
          <w:sz w:val="20"/>
          <w:szCs w:val="20"/>
          <w:u w:val="single"/>
        </w:rPr>
        <w:t>De criteria</w:t>
      </w:r>
    </w:p>
    <w:p w14:paraId="75BB4589" w14:textId="77777777" w:rsidR="00584C18" w:rsidRPr="00584C18" w:rsidRDefault="00584C18" w:rsidP="00584C18">
      <w:pPr>
        <w:rPr>
          <w:rFonts w:ascii="Century Gothic" w:hAnsi="Century Gothic"/>
          <w:sz w:val="20"/>
          <w:szCs w:val="20"/>
        </w:rPr>
      </w:pPr>
      <w:r w:rsidRPr="00584C18">
        <w:rPr>
          <w:rFonts w:ascii="Century Gothic" w:hAnsi="Century Gothic"/>
          <w:sz w:val="20"/>
          <w:szCs w:val="20"/>
        </w:rPr>
        <w:t>Aanvragen worden op twee criteria beoordeeld:</w:t>
      </w:r>
    </w:p>
    <w:p w14:paraId="6E444834" w14:textId="77777777" w:rsidR="00584C18" w:rsidRPr="00584C18" w:rsidRDefault="00584C18" w:rsidP="00584C18">
      <w:pPr>
        <w:pStyle w:val="Lijstalinea"/>
        <w:numPr>
          <w:ilvl w:val="0"/>
          <w:numId w:val="18"/>
        </w:numPr>
        <w:rPr>
          <w:rFonts w:ascii="Century Gothic" w:hAnsi="Century Gothic"/>
          <w:b/>
          <w:bCs/>
          <w:sz w:val="20"/>
          <w:szCs w:val="20"/>
        </w:rPr>
      </w:pPr>
      <w:r w:rsidRPr="00584C18">
        <w:rPr>
          <w:rFonts w:ascii="Century Gothic" w:hAnsi="Century Gothic"/>
          <w:b/>
          <w:bCs/>
          <w:sz w:val="20"/>
          <w:szCs w:val="20"/>
        </w:rPr>
        <w:t>Impact</w:t>
      </w:r>
    </w:p>
    <w:p w14:paraId="1D3C1C04" w14:textId="0DEA3D74" w:rsidR="00584C18" w:rsidRPr="00584C18" w:rsidRDefault="00584C18" w:rsidP="00584C18">
      <w:pPr>
        <w:pStyle w:val="Lijstalinea"/>
        <w:rPr>
          <w:rFonts w:ascii="Century Gothic" w:hAnsi="Century Gothic"/>
          <w:sz w:val="20"/>
          <w:szCs w:val="20"/>
        </w:rPr>
      </w:pPr>
      <w:r w:rsidRPr="00584C18">
        <w:rPr>
          <w:rFonts w:ascii="Century Gothic" w:hAnsi="Century Gothic"/>
          <w:sz w:val="20"/>
          <w:szCs w:val="20"/>
        </w:rPr>
        <w:t>Het Spierfonds hanteert een brede definitie van impact. Hieronder vallen zowel de relevantie en toegevoegde waarde voor wetenschappelijke vooruitgang (wetenschappelijke impact) als de positieve effecten voor patiënten en/of de samenleving als geheel (maatschappelijke impact).</w:t>
      </w:r>
    </w:p>
    <w:p w14:paraId="6ED10C1A" w14:textId="77777777" w:rsidR="00584C18" w:rsidRPr="00584C18" w:rsidRDefault="00584C18" w:rsidP="00584C18">
      <w:pPr>
        <w:pStyle w:val="Lijstalinea"/>
        <w:numPr>
          <w:ilvl w:val="0"/>
          <w:numId w:val="18"/>
        </w:numPr>
        <w:rPr>
          <w:rFonts w:ascii="Century Gothic" w:hAnsi="Century Gothic"/>
          <w:b/>
          <w:bCs/>
          <w:sz w:val="20"/>
          <w:szCs w:val="20"/>
        </w:rPr>
      </w:pPr>
      <w:r w:rsidRPr="00584C18">
        <w:rPr>
          <w:rFonts w:ascii="Century Gothic" w:hAnsi="Century Gothic"/>
          <w:b/>
          <w:bCs/>
          <w:sz w:val="20"/>
          <w:szCs w:val="20"/>
        </w:rPr>
        <w:t>Profiel aanvrager</w:t>
      </w:r>
    </w:p>
    <w:p w14:paraId="250AC784" w14:textId="7EF3ECD1" w:rsidR="00584C18" w:rsidRPr="00584C18" w:rsidRDefault="00584C18" w:rsidP="00584C18">
      <w:pPr>
        <w:pStyle w:val="Lijstalinea"/>
        <w:rPr>
          <w:rFonts w:ascii="Century Gothic" w:hAnsi="Century Gothic"/>
          <w:sz w:val="20"/>
          <w:szCs w:val="20"/>
        </w:rPr>
      </w:pPr>
      <w:r w:rsidRPr="00584C18">
        <w:rPr>
          <w:rFonts w:ascii="Century Gothic" w:hAnsi="Century Gothic"/>
          <w:sz w:val="20"/>
          <w:szCs w:val="20"/>
        </w:rPr>
        <w:t>De Spierfonds Impact Award wordt toegekend aan onderzoekers die opvallen door hun motivatie, innovatieve aanpak, vooruitstrevende denkwijze en brede perspectief. Hierbij ligt de nadruk niet op traditionele wetenschappelijke excellentie, zoals het aantal publicaties.</w:t>
      </w:r>
    </w:p>
    <w:p w14:paraId="23E5CC9D" w14:textId="77777777" w:rsidR="004E6024" w:rsidRPr="00A83E7E" w:rsidRDefault="004E6024" w:rsidP="004E6024">
      <w:pPr>
        <w:rPr>
          <w:rFonts w:ascii="Century Gothic" w:hAnsi="Century Gothic"/>
          <w:sz w:val="20"/>
          <w:szCs w:val="20"/>
        </w:rPr>
      </w:pPr>
    </w:p>
    <w:p w14:paraId="41E76FC3" w14:textId="50D0FBF4" w:rsidR="004E6024" w:rsidRPr="00910CBF" w:rsidRDefault="00A83E7E" w:rsidP="004E6024">
      <w:pPr>
        <w:rPr>
          <w:rFonts w:ascii="Century Gothic" w:hAnsi="Century Gothic"/>
          <w:b/>
          <w:bCs/>
          <w:color w:val="22317F"/>
          <w:sz w:val="20"/>
          <w:szCs w:val="20"/>
        </w:rPr>
      </w:pPr>
      <w:r w:rsidRPr="00910CBF">
        <w:rPr>
          <w:rFonts w:ascii="Century Gothic" w:hAnsi="Century Gothic"/>
          <w:b/>
          <w:bCs/>
          <w:color w:val="22317F"/>
          <w:sz w:val="20"/>
          <w:szCs w:val="20"/>
        </w:rPr>
        <w:t xml:space="preserve">Toekenning </w:t>
      </w:r>
    </w:p>
    <w:p w14:paraId="49287C20" w14:textId="7A5C5DA9" w:rsidR="004E6024" w:rsidRDefault="00910CBF" w:rsidP="00910CBF">
      <w:pPr>
        <w:rPr>
          <w:rFonts w:ascii="Century Gothic" w:hAnsi="Century Gothic"/>
          <w:sz w:val="20"/>
          <w:szCs w:val="20"/>
        </w:rPr>
      </w:pPr>
      <w:r w:rsidRPr="00910CBF">
        <w:rPr>
          <w:rFonts w:ascii="Century Gothic" w:hAnsi="Century Gothic"/>
          <w:sz w:val="20"/>
          <w:szCs w:val="20"/>
        </w:rPr>
        <w:t xml:space="preserve">Aanvragers worden uiterlijk </w:t>
      </w:r>
      <w:r>
        <w:rPr>
          <w:rFonts w:ascii="Century Gothic" w:hAnsi="Century Gothic"/>
          <w:sz w:val="20"/>
          <w:szCs w:val="20"/>
        </w:rPr>
        <w:t>eind</w:t>
      </w:r>
      <w:r w:rsidRPr="00910CBF">
        <w:rPr>
          <w:rFonts w:ascii="Century Gothic" w:hAnsi="Century Gothic"/>
          <w:sz w:val="20"/>
          <w:szCs w:val="20"/>
        </w:rPr>
        <w:t xml:space="preserve"> november per mail op de hoogte gesteld van het besluit. Het toegekende bedrag dient besteed te worden aan ontwikkelmogelijkheden (soft-skills, congresbezoek, training, enzovoort). Zodra de afspraken met betrekking tot de besteding van de prijs en de termijn waarbinnen dit moet gebeuren zijn afgerond, zal het Spierfonds het toegekende bedrag overmaken naar de rekening van de aanvrager.</w:t>
      </w:r>
    </w:p>
    <w:p w14:paraId="02E41CF7" w14:textId="11C0F4BA" w:rsidR="00BD54CE" w:rsidRPr="00BD54CE" w:rsidRDefault="003051C2" w:rsidP="00BD54CE">
      <w:pPr>
        <w:rPr>
          <w:rFonts w:ascii="Century Gothic" w:hAnsi="Century Gothic"/>
          <w:sz w:val="20"/>
          <w:szCs w:val="20"/>
        </w:rPr>
      </w:pPr>
      <w:r>
        <w:rPr>
          <w:rFonts w:ascii="Century Gothic" w:hAnsi="Century Gothic"/>
          <w:sz w:val="20"/>
          <w:szCs w:val="20"/>
        </w:rPr>
        <w:lastRenderedPageBreak/>
        <w:br/>
      </w:r>
      <w:r w:rsidR="00BD54CE" w:rsidRPr="00BD54CE">
        <w:rPr>
          <w:rFonts w:ascii="Century Gothic" w:hAnsi="Century Gothic"/>
          <w:sz w:val="20"/>
          <w:szCs w:val="20"/>
        </w:rPr>
        <w:t>Het Spierfonds streeft ernaar een maximale bijdrage te leveren aan voorlichting en belangenbehartiging. De winnaar van de Spierfonds Impact Award kan gevraagd worden voor publicitaire activiteiten, evenementen en/of communicatie-uitingen.</w:t>
      </w:r>
    </w:p>
    <w:sectPr w:rsidR="00BD54CE" w:rsidRPr="00BD54CE" w:rsidSect="001D016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73FCA" w14:textId="77777777" w:rsidR="00166389" w:rsidRDefault="00166389" w:rsidP="00F8756B">
      <w:r>
        <w:separator/>
      </w:r>
    </w:p>
  </w:endnote>
  <w:endnote w:type="continuationSeparator" w:id="0">
    <w:p w14:paraId="08BD1C89" w14:textId="77777777" w:rsidR="00166389" w:rsidRDefault="00166389" w:rsidP="00F8756B">
      <w:r>
        <w:continuationSeparator/>
      </w:r>
    </w:p>
  </w:endnote>
  <w:endnote w:type="continuationNotice" w:id="1">
    <w:p w14:paraId="413A42C5" w14:textId="77777777" w:rsidR="00166389" w:rsidRDefault="0016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8FB7" w14:textId="77777777" w:rsidR="002E27AB" w:rsidRDefault="002E27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317" w14:textId="3D7B7049" w:rsidR="00D43FD1" w:rsidRPr="009908F0" w:rsidRDefault="004A671B" w:rsidP="004A671B">
    <w:pPr>
      <w:pStyle w:val="Voettekst"/>
      <w:jc w:val="center"/>
      <w:rPr>
        <w:rFonts w:asciiTheme="minorHAnsi" w:hAnsiTheme="minorHAnsi"/>
        <w:sz w:val="22"/>
        <w:szCs w:val="22"/>
      </w:rPr>
    </w:pPr>
    <w:r w:rsidRPr="3CA343CF">
      <w:rPr>
        <w:rFonts w:asciiTheme="minorHAnsi" w:hAnsiTheme="minorHAnsi"/>
        <w:sz w:val="22"/>
        <w:szCs w:val="22"/>
      </w:rPr>
      <w:fldChar w:fldCharType="begin"/>
    </w:r>
    <w:r w:rsidRPr="3CA343CF">
      <w:rPr>
        <w:rFonts w:asciiTheme="minorHAnsi" w:hAnsiTheme="minorHAnsi"/>
        <w:sz w:val="22"/>
        <w:szCs w:val="22"/>
      </w:rPr>
      <w:instrText>PAGE   \* MERGEFORMAT</w:instrText>
    </w:r>
    <w:r w:rsidRPr="3CA343CF">
      <w:rPr>
        <w:rFonts w:asciiTheme="minorHAnsi" w:hAnsiTheme="minorHAnsi"/>
        <w:sz w:val="22"/>
        <w:szCs w:val="22"/>
      </w:rPr>
      <w:fldChar w:fldCharType="separate"/>
    </w:r>
    <w:r w:rsidR="3CA343CF" w:rsidRPr="3CA343CF">
      <w:rPr>
        <w:rFonts w:asciiTheme="minorHAnsi" w:hAnsiTheme="minorHAnsi"/>
        <w:noProof/>
        <w:sz w:val="22"/>
        <w:szCs w:val="22"/>
      </w:rPr>
      <w:t>3</w:t>
    </w:r>
    <w:r w:rsidRPr="3CA343CF">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9051" w14:textId="77777777" w:rsidR="002E27AB" w:rsidRDefault="002E27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CEBF1" w14:textId="77777777" w:rsidR="00166389" w:rsidRDefault="00166389" w:rsidP="00F8756B">
      <w:r>
        <w:separator/>
      </w:r>
    </w:p>
  </w:footnote>
  <w:footnote w:type="continuationSeparator" w:id="0">
    <w:p w14:paraId="5215B5F5" w14:textId="77777777" w:rsidR="00166389" w:rsidRDefault="00166389" w:rsidP="00F8756B">
      <w:r>
        <w:continuationSeparator/>
      </w:r>
    </w:p>
  </w:footnote>
  <w:footnote w:type="continuationNotice" w:id="1">
    <w:p w14:paraId="5DB8EBF0" w14:textId="77777777" w:rsidR="00166389" w:rsidRDefault="00166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9F42" w14:textId="77777777" w:rsidR="002E27AB" w:rsidRDefault="002E27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474C" w14:textId="77777777" w:rsidR="002E27AB" w:rsidRDefault="002E27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4F30" w14:textId="4855A40B" w:rsidR="00D43FD1" w:rsidRDefault="002F0414">
    <w:pPr>
      <w:pStyle w:val="Koptekst"/>
    </w:pPr>
    <w:r>
      <w:rPr>
        <w:noProof/>
      </w:rPr>
      <w:drawing>
        <wp:anchor distT="0" distB="0" distL="114300" distR="114300" simplePos="0" relativeHeight="251658240" behindDoc="0" locked="0" layoutInCell="1" allowOverlap="1" wp14:anchorId="18832020" wp14:editId="23A0EE81">
          <wp:simplePos x="0" y="0"/>
          <wp:positionH relativeFrom="page">
            <wp:posOffset>5276215</wp:posOffset>
          </wp:positionH>
          <wp:positionV relativeFrom="page">
            <wp:posOffset>402590</wp:posOffset>
          </wp:positionV>
          <wp:extent cx="1819656" cy="457200"/>
          <wp:effectExtent l="0" t="0" r="9525" b="0"/>
          <wp:wrapSquare wrapText="bothSides"/>
          <wp:docPr id="1871693325"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55145"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29A"/>
    <w:multiLevelType w:val="hybridMultilevel"/>
    <w:tmpl w:val="1452F402"/>
    <w:lvl w:ilvl="0" w:tplc="7E8422CE">
      <w:start w:val="1"/>
      <w:numFmt w:val="decimal"/>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5E5078"/>
    <w:multiLevelType w:val="hybridMultilevel"/>
    <w:tmpl w:val="9DBE2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420CE"/>
    <w:multiLevelType w:val="hybridMultilevel"/>
    <w:tmpl w:val="5CEC60B0"/>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33C83"/>
    <w:multiLevelType w:val="hybridMultilevel"/>
    <w:tmpl w:val="4FE205BE"/>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92151"/>
    <w:multiLevelType w:val="hybridMultilevel"/>
    <w:tmpl w:val="B68E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EC3E68"/>
    <w:multiLevelType w:val="hybridMultilevel"/>
    <w:tmpl w:val="C24A1F12"/>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2C4D16"/>
    <w:multiLevelType w:val="hybridMultilevel"/>
    <w:tmpl w:val="FF3686E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EC512B"/>
    <w:multiLevelType w:val="hybridMultilevel"/>
    <w:tmpl w:val="300C8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5554D2"/>
    <w:multiLevelType w:val="hybridMultilevel"/>
    <w:tmpl w:val="9B848440"/>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841F6F"/>
    <w:multiLevelType w:val="hybridMultilevel"/>
    <w:tmpl w:val="1B54CF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02B67FC"/>
    <w:multiLevelType w:val="hybridMultilevel"/>
    <w:tmpl w:val="EAFE977E"/>
    <w:lvl w:ilvl="0" w:tplc="4342A0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B6577"/>
    <w:multiLevelType w:val="hybridMultilevel"/>
    <w:tmpl w:val="C0C4D6FA"/>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7110DD"/>
    <w:multiLevelType w:val="hybridMultilevel"/>
    <w:tmpl w:val="6678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9860C6"/>
    <w:multiLevelType w:val="hybridMultilevel"/>
    <w:tmpl w:val="AB60F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DA2E91"/>
    <w:multiLevelType w:val="hybridMultilevel"/>
    <w:tmpl w:val="4CF0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E53579"/>
    <w:multiLevelType w:val="hybridMultilevel"/>
    <w:tmpl w:val="A7CA6A44"/>
    <w:lvl w:ilvl="0" w:tplc="E0825F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D573CB"/>
    <w:multiLevelType w:val="hybridMultilevel"/>
    <w:tmpl w:val="045CBC6E"/>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FB736D"/>
    <w:multiLevelType w:val="hybridMultilevel"/>
    <w:tmpl w:val="DF52E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F42398"/>
    <w:multiLevelType w:val="hybridMultilevel"/>
    <w:tmpl w:val="6CF8E4B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9A4475"/>
    <w:multiLevelType w:val="hybridMultilevel"/>
    <w:tmpl w:val="06B6F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540DA"/>
    <w:multiLevelType w:val="hybridMultilevel"/>
    <w:tmpl w:val="14F4350E"/>
    <w:lvl w:ilvl="0" w:tplc="270429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D86417E"/>
    <w:multiLevelType w:val="hybridMultilevel"/>
    <w:tmpl w:val="26A042AA"/>
    <w:lvl w:ilvl="0" w:tplc="D0F4C258">
      <w:start w:val="20"/>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0296404">
    <w:abstractNumId w:val="10"/>
  </w:num>
  <w:num w:numId="2" w16cid:durableId="1609581631">
    <w:abstractNumId w:val="9"/>
  </w:num>
  <w:num w:numId="3" w16cid:durableId="1054548773">
    <w:abstractNumId w:val="0"/>
  </w:num>
  <w:num w:numId="4" w16cid:durableId="2005012708">
    <w:abstractNumId w:val="11"/>
  </w:num>
  <w:num w:numId="5" w16cid:durableId="1096556406">
    <w:abstractNumId w:val="6"/>
  </w:num>
  <w:num w:numId="6" w16cid:durableId="1583636859">
    <w:abstractNumId w:val="18"/>
  </w:num>
  <w:num w:numId="7" w16cid:durableId="1118917275">
    <w:abstractNumId w:val="13"/>
  </w:num>
  <w:num w:numId="8" w16cid:durableId="1759793137">
    <w:abstractNumId w:val="12"/>
  </w:num>
  <w:num w:numId="9" w16cid:durableId="285427381">
    <w:abstractNumId w:val="14"/>
  </w:num>
  <w:num w:numId="10" w16cid:durableId="1556546383">
    <w:abstractNumId w:val="19"/>
  </w:num>
  <w:num w:numId="11" w16cid:durableId="938609009">
    <w:abstractNumId w:val="1"/>
  </w:num>
  <w:num w:numId="12" w16cid:durableId="480118894">
    <w:abstractNumId w:val="7"/>
  </w:num>
  <w:num w:numId="13" w16cid:durableId="100995331">
    <w:abstractNumId w:val="17"/>
  </w:num>
  <w:num w:numId="14" w16cid:durableId="584805346">
    <w:abstractNumId w:val="4"/>
  </w:num>
  <w:num w:numId="15" w16cid:durableId="30617072">
    <w:abstractNumId w:val="15"/>
  </w:num>
  <w:num w:numId="16" w16cid:durableId="166218840">
    <w:abstractNumId w:val="20"/>
  </w:num>
  <w:num w:numId="17" w16cid:durableId="648435518">
    <w:abstractNumId w:val="8"/>
  </w:num>
  <w:num w:numId="18" w16cid:durableId="1046492086">
    <w:abstractNumId w:val="3"/>
  </w:num>
  <w:num w:numId="19" w16cid:durableId="722827768">
    <w:abstractNumId w:val="16"/>
  </w:num>
  <w:num w:numId="20" w16cid:durableId="613750435">
    <w:abstractNumId w:val="5"/>
  </w:num>
  <w:num w:numId="21" w16cid:durableId="483817623">
    <w:abstractNumId w:val="2"/>
  </w:num>
  <w:num w:numId="22" w16cid:durableId="643395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06"/>
    <w:rsid w:val="00001525"/>
    <w:rsid w:val="000048E5"/>
    <w:rsid w:val="00010479"/>
    <w:rsid w:val="0001436F"/>
    <w:rsid w:val="00017430"/>
    <w:rsid w:val="000215B1"/>
    <w:rsid w:val="00022A9B"/>
    <w:rsid w:val="00024F35"/>
    <w:rsid w:val="000252A2"/>
    <w:rsid w:val="00027B4B"/>
    <w:rsid w:val="0003005B"/>
    <w:rsid w:val="00037B2B"/>
    <w:rsid w:val="00040AFF"/>
    <w:rsid w:val="00043D64"/>
    <w:rsid w:val="000522C0"/>
    <w:rsid w:val="000571F4"/>
    <w:rsid w:val="00057FD7"/>
    <w:rsid w:val="0006243F"/>
    <w:rsid w:val="0006272B"/>
    <w:rsid w:val="00063291"/>
    <w:rsid w:val="00066AF9"/>
    <w:rsid w:val="00067BBB"/>
    <w:rsid w:val="0007261C"/>
    <w:rsid w:val="00077C52"/>
    <w:rsid w:val="0008064B"/>
    <w:rsid w:val="00084BDA"/>
    <w:rsid w:val="00086017"/>
    <w:rsid w:val="00090972"/>
    <w:rsid w:val="0009176D"/>
    <w:rsid w:val="00091D9B"/>
    <w:rsid w:val="000938D1"/>
    <w:rsid w:val="000940EB"/>
    <w:rsid w:val="000A1EA2"/>
    <w:rsid w:val="000A60CB"/>
    <w:rsid w:val="000B0005"/>
    <w:rsid w:val="000B09E3"/>
    <w:rsid w:val="000B6725"/>
    <w:rsid w:val="000B6CD4"/>
    <w:rsid w:val="000C37DD"/>
    <w:rsid w:val="000C4D19"/>
    <w:rsid w:val="000C6AE9"/>
    <w:rsid w:val="000D0B99"/>
    <w:rsid w:val="000D1F26"/>
    <w:rsid w:val="000D4BA0"/>
    <w:rsid w:val="000D562F"/>
    <w:rsid w:val="000D6D04"/>
    <w:rsid w:val="000E1383"/>
    <w:rsid w:val="000E1B53"/>
    <w:rsid w:val="000E6350"/>
    <w:rsid w:val="000F3F35"/>
    <w:rsid w:val="00107D6C"/>
    <w:rsid w:val="001107DD"/>
    <w:rsid w:val="001119D0"/>
    <w:rsid w:val="00112B50"/>
    <w:rsid w:val="00114E8A"/>
    <w:rsid w:val="00115B50"/>
    <w:rsid w:val="00120735"/>
    <w:rsid w:val="001229F2"/>
    <w:rsid w:val="0012345F"/>
    <w:rsid w:val="00125B84"/>
    <w:rsid w:val="00127A87"/>
    <w:rsid w:val="00130C05"/>
    <w:rsid w:val="001320D9"/>
    <w:rsid w:val="00133FC2"/>
    <w:rsid w:val="00142C93"/>
    <w:rsid w:val="001436F2"/>
    <w:rsid w:val="00144328"/>
    <w:rsid w:val="0014552A"/>
    <w:rsid w:val="00151734"/>
    <w:rsid w:val="0015262B"/>
    <w:rsid w:val="00152CDE"/>
    <w:rsid w:val="00154BC8"/>
    <w:rsid w:val="00156B9B"/>
    <w:rsid w:val="00156F98"/>
    <w:rsid w:val="00157A20"/>
    <w:rsid w:val="00162790"/>
    <w:rsid w:val="00166389"/>
    <w:rsid w:val="0016716A"/>
    <w:rsid w:val="001758EF"/>
    <w:rsid w:val="00175ACB"/>
    <w:rsid w:val="00176A99"/>
    <w:rsid w:val="00176E8E"/>
    <w:rsid w:val="0018581F"/>
    <w:rsid w:val="00186F50"/>
    <w:rsid w:val="0019073D"/>
    <w:rsid w:val="00192D12"/>
    <w:rsid w:val="0019759A"/>
    <w:rsid w:val="001A23FF"/>
    <w:rsid w:val="001A3E51"/>
    <w:rsid w:val="001B111F"/>
    <w:rsid w:val="001B2AEC"/>
    <w:rsid w:val="001C50B9"/>
    <w:rsid w:val="001C568B"/>
    <w:rsid w:val="001C6144"/>
    <w:rsid w:val="001C63D8"/>
    <w:rsid w:val="001D0168"/>
    <w:rsid w:val="001D2F0C"/>
    <w:rsid w:val="001D6237"/>
    <w:rsid w:val="001D70A0"/>
    <w:rsid w:val="001D7485"/>
    <w:rsid w:val="001D761C"/>
    <w:rsid w:val="001E257C"/>
    <w:rsid w:val="001E7752"/>
    <w:rsid w:val="001E7802"/>
    <w:rsid w:val="001F218D"/>
    <w:rsid w:val="001F2D56"/>
    <w:rsid w:val="001F3B37"/>
    <w:rsid w:val="001F5A3F"/>
    <w:rsid w:val="00200DCB"/>
    <w:rsid w:val="00203089"/>
    <w:rsid w:val="002058C1"/>
    <w:rsid w:val="00207A34"/>
    <w:rsid w:val="00210BAD"/>
    <w:rsid w:val="00211089"/>
    <w:rsid w:val="00211850"/>
    <w:rsid w:val="002118B6"/>
    <w:rsid w:val="002126AC"/>
    <w:rsid w:val="00212C69"/>
    <w:rsid w:val="002151C1"/>
    <w:rsid w:val="002177EF"/>
    <w:rsid w:val="002228E7"/>
    <w:rsid w:val="00225D39"/>
    <w:rsid w:val="0023031C"/>
    <w:rsid w:val="00242BE2"/>
    <w:rsid w:val="00242EE6"/>
    <w:rsid w:val="00250173"/>
    <w:rsid w:val="00251659"/>
    <w:rsid w:val="002520D7"/>
    <w:rsid w:val="002558EB"/>
    <w:rsid w:val="00262568"/>
    <w:rsid w:val="00263D87"/>
    <w:rsid w:val="00263EC1"/>
    <w:rsid w:val="00266E16"/>
    <w:rsid w:val="0027496F"/>
    <w:rsid w:val="002758DF"/>
    <w:rsid w:val="0028188F"/>
    <w:rsid w:val="002853F9"/>
    <w:rsid w:val="00286F8A"/>
    <w:rsid w:val="002875D3"/>
    <w:rsid w:val="00287697"/>
    <w:rsid w:val="00287B20"/>
    <w:rsid w:val="0029084F"/>
    <w:rsid w:val="0029203B"/>
    <w:rsid w:val="00293400"/>
    <w:rsid w:val="00294118"/>
    <w:rsid w:val="0029680C"/>
    <w:rsid w:val="002A0C9B"/>
    <w:rsid w:val="002A36DF"/>
    <w:rsid w:val="002A7616"/>
    <w:rsid w:val="002B040E"/>
    <w:rsid w:val="002B0757"/>
    <w:rsid w:val="002B25E1"/>
    <w:rsid w:val="002B2987"/>
    <w:rsid w:val="002B2B7D"/>
    <w:rsid w:val="002B2DC1"/>
    <w:rsid w:val="002B2E91"/>
    <w:rsid w:val="002B3E70"/>
    <w:rsid w:val="002C018B"/>
    <w:rsid w:val="002C27D1"/>
    <w:rsid w:val="002C2ED2"/>
    <w:rsid w:val="002C5652"/>
    <w:rsid w:val="002C62CC"/>
    <w:rsid w:val="002C7E83"/>
    <w:rsid w:val="002C7F2F"/>
    <w:rsid w:val="002D1D84"/>
    <w:rsid w:val="002D40FC"/>
    <w:rsid w:val="002E27AB"/>
    <w:rsid w:val="002E53C3"/>
    <w:rsid w:val="002F0414"/>
    <w:rsid w:val="002F184F"/>
    <w:rsid w:val="002F6731"/>
    <w:rsid w:val="002F7E25"/>
    <w:rsid w:val="00301A1B"/>
    <w:rsid w:val="003030D7"/>
    <w:rsid w:val="00303AFE"/>
    <w:rsid w:val="003051C2"/>
    <w:rsid w:val="00310299"/>
    <w:rsid w:val="003126F7"/>
    <w:rsid w:val="003129AC"/>
    <w:rsid w:val="00324EEE"/>
    <w:rsid w:val="00344E04"/>
    <w:rsid w:val="00344EC4"/>
    <w:rsid w:val="00345A3A"/>
    <w:rsid w:val="003523FC"/>
    <w:rsid w:val="00352880"/>
    <w:rsid w:val="0035363C"/>
    <w:rsid w:val="003546DF"/>
    <w:rsid w:val="003732E0"/>
    <w:rsid w:val="003741D4"/>
    <w:rsid w:val="00374B65"/>
    <w:rsid w:val="00375D7A"/>
    <w:rsid w:val="00377F01"/>
    <w:rsid w:val="003825EB"/>
    <w:rsid w:val="00387876"/>
    <w:rsid w:val="00392CF6"/>
    <w:rsid w:val="0039458C"/>
    <w:rsid w:val="003A0E75"/>
    <w:rsid w:val="003A25BC"/>
    <w:rsid w:val="003A469B"/>
    <w:rsid w:val="003B318F"/>
    <w:rsid w:val="003B33C6"/>
    <w:rsid w:val="003B377F"/>
    <w:rsid w:val="003B65E6"/>
    <w:rsid w:val="003C35BC"/>
    <w:rsid w:val="003C5836"/>
    <w:rsid w:val="003D1918"/>
    <w:rsid w:val="003D1991"/>
    <w:rsid w:val="003D50A7"/>
    <w:rsid w:val="003D7DB3"/>
    <w:rsid w:val="003E787A"/>
    <w:rsid w:val="003E7CBD"/>
    <w:rsid w:val="003F086F"/>
    <w:rsid w:val="003F2902"/>
    <w:rsid w:val="00400ABA"/>
    <w:rsid w:val="00400DCB"/>
    <w:rsid w:val="0040179E"/>
    <w:rsid w:val="004030F4"/>
    <w:rsid w:val="00404694"/>
    <w:rsid w:val="00405551"/>
    <w:rsid w:val="00405DD2"/>
    <w:rsid w:val="00406117"/>
    <w:rsid w:val="0040704E"/>
    <w:rsid w:val="00412721"/>
    <w:rsid w:val="00412CCA"/>
    <w:rsid w:val="00416947"/>
    <w:rsid w:val="004169E4"/>
    <w:rsid w:val="0042169B"/>
    <w:rsid w:val="0042521B"/>
    <w:rsid w:val="004257A9"/>
    <w:rsid w:val="00426401"/>
    <w:rsid w:val="004272FD"/>
    <w:rsid w:val="004279BA"/>
    <w:rsid w:val="00431B6A"/>
    <w:rsid w:val="0043238E"/>
    <w:rsid w:val="00432E95"/>
    <w:rsid w:val="004403E8"/>
    <w:rsid w:val="00442500"/>
    <w:rsid w:val="004425B4"/>
    <w:rsid w:val="00452178"/>
    <w:rsid w:val="004529A6"/>
    <w:rsid w:val="00455191"/>
    <w:rsid w:val="004568A5"/>
    <w:rsid w:val="0045696A"/>
    <w:rsid w:val="00460463"/>
    <w:rsid w:val="00461901"/>
    <w:rsid w:val="004620AD"/>
    <w:rsid w:val="004623CC"/>
    <w:rsid w:val="00464CCB"/>
    <w:rsid w:val="004653F0"/>
    <w:rsid w:val="00473A29"/>
    <w:rsid w:val="00474D2A"/>
    <w:rsid w:val="00474DD3"/>
    <w:rsid w:val="00482381"/>
    <w:rsid w:val="00485157"/>
    <w:rsid w:val="00487D25"/>
    <w:rsid w:val="00491BC5"/>
    <w:rsid w:val="004921CD"/>
    <w:rsid w:val="00492C99"/>
    <w:rsid w:val="00495A44"/>
    <w:rsid w:val="004963ED"/>
    <w:rsid w:val="00497BB5"/>
    <w:rsid w:val="004A671B"/>
    <w:rsid w:val="004B4F25"/>
    <w:rsid w:val="004B68C0"/>
    <w:rsid w:val="004B7486"/>
    <w:rsid w:val="004B75E5"/>
    <w:rsid w:val="004C049E"/>
    <w:rsid w:val="004C511D"/>
    <w:rsid w:val="004C5A61"/>
    <w:rsid w:val="004C6278"/>
    <w:rsid w:val="004D0286"/>
    <w:rsid w:val="004D1421"/>
    <w:rsid w:val="004D3D27"/>
    <w:rsid w:val="004D4D72"/>
    <w:rsid w:val="004D6469"/>
    <w:rsid w:val="004E0754"/>
    <w:rsid w:val="004E12C8"/>
    <w:rsid w:val="004E6024"/>
    <w:rsid w:val="004F26D3"/>
    <w:rsid w:val="004F482F"/>
    <w:rsid w:val="004F591C"/>
    <w:rsid w:val="00504289"/>
    <w:rsid w:val="00507FF0"/>
    <w:rsid w:val="0051124E"/>
    <w:rsid w:val="00520D56"/>
    <w:rsid w:val="00522DEF"/>
    <w:rsid w:val="00523F1D"/>
    <w:rsid w:val="00524F7E"/>
    <w:rsid w:val="00526A1B"/>
    <w:rsid w:val="005270FC"/>
    <w:rsid w:val="00530CF6"/>
    <w:rsid w:val="0053120E"/>
    <w:rsid w:val="005372EC"/>
    <w:rsid w:val="0054091E"/>
    <w:rsid w:val="005414CF"/>
    <w:rsid w:val="005422D5"/>
    <w:rsid w:val="0054666D"/>
    <w:rsid w:val="00546673"/>
    <w:rsid w:val="00551D93"/>
    <w:rsid w:val="005530E1"/>
    <w:rsid w:val="0055698B"/>
    <w:rsid w:val="00557068"/>
    <w:rsid w:val="00570C80"/>
    <w:rsid w:val="005715AB"/>
    <w:rsid w:val="005737EC"/>
    <w:rsid w:val="00574947"/>
    <w:rsid w:val="005758E0"/>
    <w:rsid w:val="0057749E"/>
    <w:rsid w:val="005811B9"/>
    <w:rsid w:val="005831EF"/>
    <w:rsid w:val="005846BE"/>
    <w:rsid w:val="00584C18"/>
    <w:rsid w:val="00586C96"/>
    <w:rsid w:val="0059695D"/>
    <w:rsid w:val="005A3EF1"/>
    <w:rsid w:val="005B0CAE"/>
    <w:rsid w:val="005B0E56"/>
    <w:rsid w:val="005B1A0D"/>
    <w:rsid w:val="005B1A36"/>
    <w:rsid w:val="005B4F73"/>
    <w:rsid w:val="005B612F"/>
    <w:rsid w:val="005B7241"/>
    <w:rsid w:val="005C6222"/>
    <w:rsid w:val="005C6983"/>
    <w:rsid w:val="005C69CA"/>
    <w:rsid w:val="005C7B51"/>
    <w:rsid w:val="005C7D21"/>
    <w:rsid w:val="005D03A2"/>
    <w:rsid w:val="005D6A77"/>
    <w:rsid w:val="005E00E1"/>
    <w:rsid w:val="005E0786"/>
    <w:rsid w:val="005E6D83"/>
    <w:rsid w:val="005F0E6F"/>
    <w:rsid w:val="005F114B"/>
    <w:rsid w:val="005F32C5"/>
    <w:rsid w:val="005F4F46"/>
    <w:rsid w:val="005F5067"/>
    <w:rsid w:val="005F5E18"/>
    <w:rsid w:val="00601288"/>
    <w:rsid w:val="00601305"/>
    <w:rsid w:val="00604CA1"/>
    <w:rsid w:val="006061D1"/>
    <w:rsid w:val="00607CCC"/>
    <w:rsid w:val="006110F7"/>
    <w:rsid w:val="00612B82"/>
    <w:rsid w:val="00614540"/>
    <w:rsid w:val="00616460"/>
    <w:rsid w:val="0061753F"/>
    <w:rsid w:val="00624347"/>
    <w:rsid w:val="006245BC"/>
    <w:rsid w:val="00627025"/>
    <w:rsid w:val="006318BA"/>
    <w:rsid w:val="00632FA6"/>
    <w:rsid w:val="00633BAC"/>
    <w:rsid w:val="00635102"/>
    <w:rsid w:val="00646347"/>
    <w:rsid w:val="00646982"/>
    <w:rsid w:val="00662807"/>
    <w:rsid w:val="0066522E"/>
    <w:rsid w:val="0067221D"/>
    <w:rsid w:val="00680160"/>
    <w:rsid w:val="00680C74"/>
    <w:rsid w:val="00683C87"/>
    <w:rsid w:val="006847C1"/>
    <w:rsid w:val="006935EE"/>
    <w:rsid w:val="006B283A"/>
    <w:rsid w:val="006B2A6D"/>
    <w:rsid w:val="006B42CF"/>
    <w:rsid w:val="006B5C21"/>
    <w:rsid w:val="006B7F75"/>
    <w:rsid w:val="006C0B2E"/>
    <w:rsid w:val="006C4915"/>
    <w:rsid w:val="006C4CFA"/>
    <w:rsid w:val="006D1FAF"/>
    <w:rsid w:val="006D48D5"/>
    <w:rsid w:val="006F6DBC"/>
    <w:rsid w:val="006F7D16"/>
    <w:rsid w:val="0070211C"/>
    <w:rsid w:val="007025BA"/>
    <w:rsid w:val="00702F97"/>
    <w:rsid w:val="00703037"/>
    <w:rsid w:val="007036D7"/>
    <w:rsid w:val="0070446B"/>
    <w:rsid w:val="00711877"/>
    <w:rsid w:val="00711AC3"/>
    <w:rsid w:val="00713B76"/>
    <w:rsid w:val="0071405B"/>
    <w:rsid w:val="007151D1"/>
    <w:rsid w:val="0071773B"/>
    <w:rsid w:val="0072008A"/>
    <w:rsid w:val="00720439"/>
    <w:rsid w:val="0072294F"/>
    <w:rsid w:val="007253C4"/>
    <w:rsid w:val="00730AB3"/>
    <w:rsid w:val="0073327F"/>
    <w:rsid w:val="007337FC"/>
    <w:rsid w:val="00734C82"/>
    <w:rsid w:val="00737D13"/>
    <w:rsid w:val="00743C3D"/>
    <w:rsid w:val="007463AC"/>
    <w:rsid w:val="00747BA0"/>
    <w:rsid w:val="00751BC5"/>
    <w:rsid w:val="00756D62"/>
    <w:rsid w:val="0075726C"/>
    <w:rsid w:val="00763917"/>
    <w:rsid w:val="007671E4"/>
    <w:rsid w:val="00775207"/>
    <w:rsid w:val="00776751"/>
    <w:rsid w:val="0077676A"/>
    <w:rsid w:val="00783296"/>
    <w:rsid w:val="007848AC"/>
    <w:rsid w:val="00785ACF"/>
    <w:rsid w:val="00785F75"/>
    <w:rsid w:val="007879CF"/>
    <w:rsid w:val="00790BBC"/>
    <w:rsid w:val="00792A83"/>
    <w:rsid w:val="00794CA0"/>
    <w:rsid w:val="00795245"/>
    <w:rsid w:val="007A0D27"/>
    <w:rsid w:val="007A2D6E"/>
    <w:rsid w:val="007A3E59"/>
    <w:rsid w:val="007A5749"/>
    <w:rsid w:val="007A5AC5"/>
    <w:rsid w:val="007B0135"/>
    <w:rsid w:val="007B4858"/>
    <w:rsid w:val="007B7F0F"/>
    <w:rsid w:val="007C2375"/>
    <w:rsid w:val="007C74B7"/>
    <w:rsid w:val="007C76AF"/>
    <w:rsid w:val="007D21F9"/>
    <w:rsid w:val="007D2874"/>
    <w:rsid w:val="007D78C5"/>
    <w:rsid w:val="007E10BA"/>
    <w:rsid w:val="007E67E7"/>
    <w:rsid w:val="007F06C2"/>
    <w:rsid w:val="007F2002"/>
    <w:rsid w:val="007F2AE3"/>
    <w:rsid w:val="007F5F82"/>
    <w:rsid w:val="0080020E"/>
    <w:rsid w:val="00807041"/>
    <w:rsid w:val="008071EE"/>
    <w:rsid w:val="00807622"/>
    <w:rsid w:val="00811A23"/>
    <w:rsid w:val="00811CE7"/>
    <w:rsid w:val="008219D0"/>
    <w:rsid w:val="008231DF"/>
    <w:rsid w:val="008249D5"/>
    <w:rsid w:val="008331B0"/>
    <w:rsid w:val="00834AC0"/>
    <w:rsid w:val="00843B86"/>
    <w:rsid w:val="00843DB3"/>
    <w:rsid w:val="00850AE3"/>
    <w:rsid w:val="00854690"/>
    <w:rsid w:val="008568B2"/>
    <w:rsid w:val="00856C84"/>
    <w:rsid w:val="0086046C"/>
    <w:rsid w:val="00860571"/>
    <w:rsid w:val="0086623C"/>
    <w:rsid w:val="0087066D"/>
    <w:rsid w:val="008728F4"/>
    <w:rsid w:val="00872A58"/>
    <w:rsid w:val="00872B19"/>
    <w:rsid w:val="008733A0"/>
    <w:rsid w:val="00875DAC"/>
    <w:rsid w:val="00877811"/>
    <w:rsid w:val="00883C76"/>
    <w:rsid w:val="0088445D"/>
    <w:rsid w:val="00886BC2"/>
    <w:rsid w:val="00886D1A"/>
    <w:rsid w:val="0089016D"/>
    <w:rsid w:val="00893777"/>
    <w:rsid w:val="00893903"/>
    <w:rsid w:val="00895861"/>
    <w:rsid w:val="00895CFE"/>
    <w:rsid w:val="00895E06"/>
    <w:rsid w:val="00897828"/>
    <w:rsid w:val="008A2A8F"/>
    <w:rsid w:val="008A5086"/>
    <w:rsid w:val="008A7068"/>
    <w:rsid w:val="008B0A06"/>
    <w:rsid w:val="008B2F94"/>
    <w:rsid w:val="008B39DC"/>
    <w:rsid w:val="008B3B23"/>
    <w:rsid w:val="008B5FCB"/>
    <w:rsid w:val="008C2A54"/>
    <w:rsid w:val="008C3F9C"/>
    <w:rsid w:val="008C6452"/>
    <w:rsid w:val="008D4EA5"/>
    <w:rsid w:val="008D6885"/>
    <w:rsid w:val="008D6F3F"/>
    <w:rsid w:val="008E098D"/>
    <w:rsid w:val="008E3C55"/>
    <w:rsid w:val="008E5BEB"/>
    <w:rsid w:val="008F175C"/>
    <w:rsid w:val="008F1CD7"/>
    <w:rsid w:val="008F28CF"/>
    <w:rsid w:val="008F53BE"/>
    <w:rsid w:val="00900230"/>
    <w:rsid w:val="00902AE8"/>
    <w:rsid w:val="009035E4"/>
    <w:rsid w:val="0090430E"/>
    <w:rsid w:val="009057AF"/>
    <w:rsid w:val="009060BA"/>
    <w:rsid w:val="00910CBF"/>
    <w:rsid w:val="00911ABE"/>
    <w:rsid w:val="0091279C"/>
    <w:rsid w:val="00914800"/>
    <w:rsid w:val="009213B8"/>
    <w:rsid w:val="00924E98"/>
    <w:rsid w:val="00925088"/>
    <w:rsid w:val="00927427"/>
    <w:rsid w:val="00933B62"/>
    <w:rsid w:val="00933B72"/>
    <w:rsid w:val="00937DBD"/>
    <w:rsid w:val="00940F6A"/>
    <w:rsid w:val="00941A22"/>
    <w:rsid w:val="00942EB2"/>
    <w:rsid w:val="009436C8"/>
    <w:rsid w:val="00944885"/>
    <w:rsid w:val="00945483"/>
    <w:rsid w:val="009525CD"/>
    <w:rsid w:val="0095489C"/>
    <w:rsid w:val="00957FF3"/>
    <w:rsid w:val="00960759"/>
    <w:rsid w:val="00962720"/>
    <w:rsid w:val="009636B4"/>
    <w:rsid w:val="00965C20"/>
    <w:rsid w:val="00966919"/>
    <w:rsid w:val="00967EAA"/>
    <w:rsid w:val="00970601"/>
    <w:rsid w:val="0097086A"/>
    <w:rsid w:val="009823F5"/>
    <w:rsid w:val="0098309B"/>
    <w:rsid w:val="0098330C"/>
    <w:rsid w:val="00985931"/>
    <w:rsid w:val="00986013"/>
    <w:rsid w:val="00986A3E"/>
    <w:rsid w:val="009908F0"/>
    <w:rsid w:val="00994395"/>
    <w:rsid w:val="00994943"/>
    <w:rsid w:val="009A1542"/>
    <w:rsid w:val="009A28CB"/>
    <w:rsid w:val="009A34C7"/>
    <w:rsid w:val="009A5985"/>
    <w:rsid w:val="009A5AA6"/>
    <w:rsid w:val="009B29C7"/>
    <w:rsid w:val="009B2AE7"/>
    <w:rsid w:val="009B5A24"/>
    <w:rsid w:val="009B5B58"/>
    <w:rsid w:val="009B6A48"/>
    <w:rsid w:val="009C2A07"/>
    <w:rsid w:val="009C43A8"/>
    <w:rsid w:val="009C477C"/>
    <w:rsid w:val="009C47E6"/>
    <w:rsid w:val="009C4BA9"/>
    <w:rsid w:val="009C5650"/>
    <w:rsid w:val="009C722B"/>
    <w:rsid w:val="009D137F"/>
    <w:rsid w:val="009D546C"/>
    <w:rsid w:val="009D7AFE"/>
    <w:rsid w:val="009E3FE5"/>
    <w:rsid w:val="009E412B"/>
    <w:rsid w:val="009E584B"/>
    <w:rsid w:val="009E58AA"/>
    <w:rsid w:val="009E5EAB"/>
    <w:rsid w:val="009E676D"/>
    <w:rsid w:val="009F3A60"/>
    <w:rsid w:val="009F597C"/>
    <w:rsid w:val="009F6BCE"/>
    <w:rsid w:val="00A0288F"/>
    <w:rsid w:val="00A04B1E"/>
    <w:rsid w:val="00A059B4"/>
    <w:rsid w:val="00A0661A"/>
    <w:rsid w:val="00A06DDF"/>
    <w:rsid w:val="00A111E7"/>
    <w:rsid w:val="00A13D88"/>
    <w:rsid w:val="00A15F1A"/>
    <w:rsid w:val="00A171BF"/>
    <w:rsid w:val="00A22474"/>
    <w:rsid w:val="00A2455D"/>
    <w:rsid w:val="00A25FEC"/>
    <w:rsid w:val="00A26881"/>
    <w:rsid w:val="00A30490"/>
    <w:rsid w:val="00A33F0A"/>
    <w:rsid w:val="00A345B5"/>
    <w:rsid w:val="00A36763"/>
    <w:rsid w:val="00A36BE2"/>
    <w:rsid w:val="00A43C7E"/>
    <w:rsid w:val="00A45F15"/>
    <w:rsid w:val="00A516F7"/>
    <w:rsid w:val="00A61E93"/>
    <w:rsid w:val="00A63965"/>
    <w:rsid w:val="00A63C10"/>
    <w:rsid w:val="00A65AF8"/>
    <w:rsid w:val="00A7074F"/>
    <w:rsid w:val="00A71432"/>
    <w:rsid w:val="00A74525"/>
    <w:rsid w:val="00A771D5"/>
    <w:rsid w:val="00A77349"/>
    <w:rsid w:val="00A805F4"/>
    <w:rsid w:val="00A83E7E"/>
    <w:rsid w:val="00A87D00"/>
    <w:rsid w:val="00A91D18"/>
    <w:rsid w:val="00A942DC"/>
    <w:rsid w:val="00AA1288"/>
    <w:rsid w:val="00AA262F"/>
    <w:rsid w:val="00AA59C0"/>
    <w:rsid w:val="00AB1164"/>
    <w:rsid w:val="00AB3B14"/>
    <w:rsid w:val="00AB4E69"/>
    <w:rsid w:val="00AC7ED3"/>
    <w:rsid w:val="00AD14E7"/>
    <w:rsid w:val="00AD44E7"/>
    <w:rsid w:val="00AD6A04"/>
    <w:rsid w:val="00AE2841"/>
    <w:rsid w:val="00AE3B3D"/>
    <w:rsid w:val="00AF03D0"/>
    <w:rsid w:val="00AF286C"/>
    <w:rsid w:val="00AF5295"/>
    <w:rsid w:val="00AF728A"/>
    <w:rsid w:val="00AF7BC3"/>
    <w:rsid w:val="00B020B6"/>
    <w:rsid w:val="00B03C59"/>
    <w:rsid w:val="00B05375"/>
    <w:rsid w:val="00B058D8"/>
    <w:rsid w:val="00B05E81"/>
    <w:rsid w:val="00B10E35"/>
    <w:rsid w:val="00B164DB"/>
    <w:rsid w:val="00B26E73"/>
    <w:rsid w:val="00B26F5E"/>
    <w:rsid w:val="00B37355"/>
    <w:rsid w:val="00B402AF"/>
    <w:rsid w:val="00B416EF"/>
    <w:rsid w:val="00B42A9B"/>
    <w:rsid w:val="00B50909"/>
    <w:rsid w:val="00B50EB2"/>
    <w:rsid w:val="00B50EF6"/>
    <w:rsid w:val="00B53129"/>
    <w:rsid w:val="00B5615D"/>
    <w:rsid w:val="00B56CE7"/>
    <w:rsid w:val="00B56E40"/>
    <w:rsid w:val="00B57467"/>
    <w:rsid w:val="00B6266C"/>
    <w:rsid w:val="00B64067"/>
    <w:rsid w:val="00B6547C"/>
    <w:rsid w:val="00B72412"/>
    <w:rsid w:val="00B7298C"/>
    <w:rsid w:val="00B7516F"/>
    <w:rsid w:val="00B75C3C"/>
    <w:rsid w:val="00B81CCE"/>
    <w:rsid w:val="00B83A88"/>
    <w:rsid w:val="00B840A3"/>
    <w:rsid w:val="00B8440A"/>
    <w:rsid w:val="00B905EB"/>
    <w:rsid w:val="00B9696B"/>
    <w:rsid w:val="00BA7129"/>
    <w:rsid w:val="00BB0F02"/>
    <w:rsid w:val="00BB1D1A"/>
    <w:rsid w:val="00BB407B"/>
    <w:rsid w:val="00BB4397"/>
    <w:rsid w:val="00BB5F29"/>
    <w:rsid w:val="00BB7336"/>
    <w:rsid w:val="00BC077D"/>
    <w:rsid w:val="00BC1ABE"/>
    <w:rsid w:val="00BC2EB6"/>
    <w:rsid w:val="00BC41F8"/>
    <w:rsid w:val="00BC43DB"/>
    <w:rsid w:val="00BC49A7"/>
    <w:rsid w:val="00BC52AB"/>
    <w:rsid w:val="00BC6C1A"/>
    <w:rsid w:val="00BD3969"/>
    <w:rsid w:val="00BD54CE"/>
    <w:rsid w:val="00BD5992"/>
    <w:rsid w:val="00BE24D9"/>
    <w:rsid w:val="00BE39F1"/>
    <w:rsid w:val="00BE3C56"/>
    <w:rsid w:val="00BE59EC"/>
    <w:rsid w:val="00BE6F5C"/>
    <w:rsid w:val="00BF1206"/>
    <w:rsid w:val="00BF3A19"/>
    <w:rsid w:val="00BF3CD4"/>
    <w:rsid w:val="00BF4459"/>
    <w:rsid w:val="00BF6BD2"/>
    <w:rsid w:val="00BF6F4F"/>
    <w:rsid w:val="00C00EA8"/>
    <w:rsid w:val="00C028FC"/>
    <w:rsid w:val="00C03E9C"/>
    <w:rsid w:val="00C04362"/>
    <w:rsid w:val="00C060E1"/>
    <w:rsid w:val="00C11245"/>
    <w:rsid w:val="00C22588"/>
    <w:rsid w:val="00C2431F"/>
    <w:rsid w:val="00C248E0"/>
    <w:rsid w:val="00C31B27"/>
    <w:rsid w:val="00C348F0"/>
    <w:rsid w:val="00C37610"/>
    <w:rsid w:val="00C37FDB"/>
    <w:rsid w:val="00C4064A"/>
    <w:rsid w:val="00C417EE"/>
    <w:rsid w:val="00C44BB2"/>
    <w:rsid w:val="00C4599B"/>
    <w:rsid w:val="00C50ECC"/>
    <w:rsid w:val="00C539EF"/>
    <w:rsid w:val="00C60393"/>
    <w:rsid w:val="00C67871"/>
    <w:rsid w:val="00C749B3"/>
    <w:rsid w:val="00C75899"/>
    <w:rsid w:val="00C838B0"/>
    <w:rsid w:val="00C85670"/>
    <w:rsid w:val="00C879D5"/>
    <w:rsid w:val="00C90017"/>
    <w:rsid w:val="00C90E68"/>
    <w:rsid w:val="00C91254"/>
    <w:rsid w:val="00C916B9"/>
    <w:rsid w:val="00CA01EC"/>
    <w:rsid w:val="00CA14AD"/>
    <w:rsid w:val="00CA5DF4"/>
    <w:rsid w:val="00CA6D6C"/>
    <w:rsid w:val="00CB0701"/>
    <w:rsid w:val="00CB1F5F"/>
    <w:rsid w:val="00CB33B7"/>
    <w:rsid w:val="00CB5949"/>
    <w:rsid w:val="00CB717F"/>
    <w:rsid w:val="00CB7FA5"/>
    <w:rsid w:val="00CC089C"/>
    <w:rsid w:val="00CC1B5D"/>
    <w:rsid w:val="00CC269F"/>
    <w:rsid w:val="00CC4191"/>
    <w:rsid w:val="00CC69D3"/>
    <w:rsid w:val="00CC7146"/>
    <w:rsid w:val="00CD3850"/>
    <w:rsid w:val="00CD5035"/>
    <w:rsid w:val="00CD5530"/>
    <w:rsid w:val="00CD5EA2"/>
    <w:rsid w:val="00CD7B32"/>
    <w:rsid w:val="00CE0346"/>
    <w:rsid w:val="00CE0C83"/>
    <w:rsid w:val="00CE1D4A"/>
    <w:rsid w:val="00CE5FD9"/>
    <w:rsid w:val="00CE68DE"/>
    <w:rsid w:val="00CE760A"/>
    <w:rsid w:val="00CF085C"/>
    <w:rsid w:val="00CF22F4"/>
    <w:rsid w:val="00D03BEF"/>
    <w:rsid w:val="00D10C83"/>
    <w:rsid w:val="00D10CEF"/>
    <w:rsid w:val="00D10FB3"/>
    <w:rsid w:val="00D115CA"/>
    <w:rsid w:val="00D140F8"/>
    <w:rsid w:val="00D166DC"/>
    <w:rsid w:val="00D22C8A"/>
    <w:rsid w:val="00D23CF4"/>
    <w:rsid w:val="00D305C5"/>
    <w:rsid w:val="00D32494"/>
    <w:rsid w:val="00D3401C"/>
    <w:rsid w:val="00D345E2"/>
    <w:rsid w:val="00D36DE1"/>
    <w:rsid w:val="00D43BAE"/>
    <w:rsid w:val="00D43FD1"/>
    <w:rsid w:val="00D45232"/>
    <w:rsid w:val="00D517EB"/>
    <w:rsid w:val="00D644C0"/>
    <w:rsid w:val="00D64FC7"/>
    <w:rsid w:val="00D679E3"/>
    <w:rsid w:val="00D73456"/>
    <w:rsid w:val="00D75156"/>
    <w:rsid w:val="00D80528"/>
    <w:rsid w:val="00D80F7C"/>
    <w:rsid w:val="00D82C65"/>
    <w:rsid w:val="00D864F6"/>
    <w:rsid w:val="00D9072E"/>
    <w:rsid w:val="00D92DD6"/>
    <w:rsid w:val="00D95C52"/>
    <w:rsid w:val="00DB1BD7"/>
    <w:rsid w:val="00DB5F82"/>
    <w:rsid w:val="00DC088F"/>
    <w:rsid w:val="00DC2750"/>
    <w:rsid w:val="00DC29B9"/>
    <w:rsid w:val="00DC5B8F"/>
    <w:rsid w:val="00DC6CE0"/>
    <w:rsid w:val="00DC793A"/>
    <w:rsid w:val="00DD233F"/>
    <w:rsid w:val="00DD7AA3"/>
    <w:rsid w:val="00DE3580"/>
    <w:rsid w:val="00DE4DCF"/>
    <w:rsid w:val="00DF08C4"/>
    <w:rsid w:val="00DF7C82"/>
    <w:rsid w:val="00E075F7"/>
    <w:rsid w:val="00E111FA"/>
    <w:rsid w:val="00E12861"/>
    <w:rsid w:val="00E13812"/>
    <w:rsid w:val="00E142EC"/>
    <w:rsid w:val="00E160CF"/>
    <w:rsid w:val="00E22368"/>
    <w:rsid w:val="00E24BCB"/>
    <w:rsid w:val="00E267AE"/>
    <w:rsid w:val="00E26F03"/>
    <w:rsid w:val="00E3338C"/>
    <w:rsid w:val="00E3463C"/>
    <w:rsid w:val="00E34B43"/>
    <w:rsid w:val="00E37CF9"/>
    <w:rsid w:val="00E40859"/>
    <w:rsid w:val="00E433E0"/>
    <w:rsid w:val="00E441D1"/>
    <w:rsid w:val="00E45090"/>
    <w:rsid w:val="00E47C81"/>
    <w:rsid w:val="00E639F2"/>
    <w:rsid w:val="00E64AC7"/>
    <w:rsid w:val="00E65D69"/>
    <w:rsid w:val="00E75928"/>
    <w:rsid w:val="00E76EE2"/>
    <w:rsid w:val="00E80AEF"/>
    <w:rsid w:val="00E85EB7"/>
    <w:rsid w:val="00E865E0"/>
    <w:rsid w:val="00E9217B"/>
    <w:rsid w:val="00E95C32"/>
    <w:rsid w:val="00E95D8F"/>
    <w:rsid w:val="00EA52A1"/>
    <w:rsid w:val="00EA76FC"/>
    <w:rsid w:val="00EB12FC"/>
    <w:rsid w:val="00EB1F97"/>
    <w:rsid w:val="00EB3064"/>
    <w:rsid w:val="00EB3521"/>
    <w:rsid w:val="00EB78AF"/>
    <w:rsid w:val="00EC0F8E"/>
    <w:rsid w:val="00EC6D27"/>
    <w:rsid w:val="00ED04F0"/>
    <w:rsid w:val="00ED1823"/>
    <w:rsid w:val="00ED3D0B"/>
    <w:rsid w:val="00ED6AC6"/>
    <w:rsid w:val="00ED7A9E"/>
    <w:rsid w:val="00EE0061"/>
    <w:rsid w:val="00EE313A"/>
    <w:rsid w:val="00EE3921"/>
    <w:rsid w:val="00EE3AD0"/>
    <w:rsid w:val="00EE482A"/>
    <w:rsid w:val="00EE58AA"/>
    <w:rsid w:val="00EF003F"/>
    <w:rsid w:val="00EF06AB"/>
    <w:rsid w:val="00EF2ECB"/>
    <w:rsid w:val="00EF3296"/>
    <w:rsid w:val="00EF6AA7"/>
    <w:rsid w:val="00F0093C"/>
    <w:rsid w:val="00F00A1B"/>
    <w:rsid w:val="00F0732C"/>
    <w:rsid w:val="00F10257"/>
    <w:rsid w:val="00F11EE4"/>
    <w:rsid w:val="00F1485D"/>
    <w:rsid w:val="00F168E8"/>
    <w:rsid w:val="00F1757B"/>
    <w:rsid w:val="00F17C02"/>
    <w:rsid w:val="00F2010E"/>
    <w:rsid w:val="00F231FA"/>
    <w:rsid w:val="00F25B9C"/>
    <w:rsid w:val="00F25F38"/>
    <w:rsid w:val="00F31D3A"/>
    <w:rsid w:val="00F32880"/>
    <w:rsid w:val="00F3428C"/>
    <w:rsid w:val="00F34FBB"/>
    <w:rsid w:val="00F3696A"/>
    <w:rsid w:val="00F376E7"/>
    <w:rsid w:val="00F417EB"/>
    <w:rsid w:val="00F43B86"/>
    <w:rsid w:val="00F46E4E"/>
    <w:rsid w:val="00F5195B"/>
    <w:rsid w:val="00F5318C"/>
    <w:rsid w:val="00F55A78"/>
    <w:rsid w:val="00F60681"/>
    <w:rsid w:val="00F64B63"/>
    <w:rsid w:val="00F6709B"/>
    <w:rsid w:val="00F70C81"/>
    <w:rsid w:val="00F70DCF"/>
    <w:rsid w:val="00F719BB"/>
    <w:rsid w:val="00F74DA3"/>
    <w:rsid w:val="00F8756B"/>
    <w:rsid w:val="00F917B7"/>
    <w:rsid w:val="00F92CF3"/>
    <w:rsid w:val="00F951FE"/>
    <w:rsid w:val="00F972C6"/>
    <w:rsid w:val="00F9765C"/>
    <w:rsid w:val="00FA0683"/>
    <w:rsid w:val="00FA08B3"/>
    <w:rsid w:val="00FA128C"/>
    <w:rsid w:val="00FA1FE6"/>
    <w:rsid w:val="00FA6C3E"/>
    <w:rsid w:val="00FA72B1"/>
    <w:rsid w:val="00FB37A8"/>
    <w:rsid w:val="00FB53ED"/>
    <w:rsid w:val="00FB5D7D"/>
    <w:rsid w:val="00FB654E"/>
    <w:rsid w:val="00FB657A"/>
    <w:rsid w:val="00FB6F33"/>
    <w:rsid w:val="00FB7249"/>
    <w:rsid w:val="00FC1107"/>
    <w:rsid w:val="00FC1A39"/>
    <w:rsid w:val="00FC255F"/>
    <w:rsid w:val="00FC645C"/>
    <w:rsid w:val="00FD1CE7"/>
    <w:rsid w:val="00FD790D"/>
    <w:rsid w:val="00FF275F"/>
    <w:rsid w:val="273390B5"/>
    <w:rsid w:val="2D046BDB"/>
    <w:rsid w:val="36EC7893"/>
    <w:rsid w:val="3BADADEA"/>
    <w:rsid w:val="3CA343CF"/>
    <w:rsid w:val="494B6E7F"/>
    <w:rsid w:val="4B504AD4"/>
    <w:rsid w:val="4C34DA12"/>
    <w:rsid w:val="57820B9B"/>
    <w:rsid w:val="5C37BE55"/>
    <w:rsid w:val="5E1E0B8B"/>
    <w:rsid w:val="7123DF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1FC4"/>
  <w15:docId w15:val="{D073947B-3346-4C5B-B294-A799C11C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C5"/>
    <w:rPr>
      <w:rFonts w:ascii="Times New Roman" w:eastAsia="Times New Roman" w:hAnsi="Times New Roman"/>
      <w:sz w:val="24"/>
      <w:szCs w:val="24"/>
    </w:rPr>
  </w:style>
  <w:style w:type="paragraph" w:styleId="Kop1">
    <w:name w:val="heading 1"/>
    <w:basedOn w:val="Standaard"/>
    <w:next w:val="Standaard"/>
    <w:link w:val="Kop1Char"/>
    <w:uiPriority w:val="9"/>
    <w:qFormat/>
    <w:rsid w:val="009B5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40AFF"/>
    <w:pPr>
      <w:numPr>
        <w:numId w:val="3"/>
      </w:numPr>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756B"/>
    <w:pPr>
      <w:tabs>
        <w:tab w:val="center" w:pos="4536"/>
        <w:tab w:val="right" w:pos="9072"/>
      </w:tabs>
    </w:pPr>
  </w:style>
  <w:style w:type="character" w:customStyle="1" w:styleId="KoptekstChar">
    <w:name w:val="Koptekst Char"/>
    <w:link w:val="Koptekst"/>
    <w:uiPriority w:val="99"/>
    <w:rsid w:val="00F8756B"/>
    <w:rPr>
      <w:sz w:val="22"/>
      <w:szCs w:val="22"/>
      <w:lang w:eastAsia="en-US"/>
    </w:rPr>
  </w:style>
  <w:style w:type="paragraph" w:styleId="Voettekst">
    <w:name w:val="footer"/>
    <w:basedOn w:val="Standaard"/>
    <w:link w:val="VoettekstChar"/>
    <w:uiPriority w:val="99"/>
    <w:unhideWhenUsed/>
    <w:rsid w:val="00F8756B"/>
    <w:pPr>
      <w:tabs>
        <w:tab w:val="center" w:pos="4536"/>
        <w:tab w:val="right" w:pos="9072"/>
      </w:tabs>
    </w:pPr>
  </w:style>
  <w:style w:type="character" w:customStyle="1" w:styleId="VoettekstChar">
    <w:name w:val="Voettekst Char"/>
    <w:link w:val="Voettekst"/>
    <w:uiPriority w:val="99"/>
    <w:rsid w:val="00F8756B"/>
    <w:rPr>
      <w:sz w:val="22"/>
      <w:szCs w:val="22"/>
      <w:lang w:eastAsia="en-US"/>
    </w:rPr>
  </w:style>
  <w:style w:type="paragraph" w:styleId="Ballontekst">
    <w:name w:val="Balloon Text"/>
    <w:basedOn w:val="Standaard"/>
    <w:link w:val="BallontekstChar"/>
    <w:uiPriority w:val="99"/>
    <w:semiHidden/>
    <w:unhideWhenUsed/>
    <w:rsid w:val="00F8756B"/>
    <w:rPr>
      <w:rFonts w:ascii="Tahoma" w:hAnsi="Tahoma" w:cs="Tahoma"/>
      <w:sz w:val="16"/>
      <w:szCs w:val="16"/>
    </w:rPr>
  </w:style>
  <w:style w:type="character" w:customStyle="1" w:styleId="BallontekstChar">
    <w:name w:val="Ballontekst Char"/>
    <w:link w:val="Ballontekst"/>
    <w:uiPriority w:val="99"/>
    <w:semiHidden/>
    <w:rsid w:val="00F8756B"/>
    <w:rPr>
      <w:rFonts w:ascii="Tahoma" w:hAnsi="Tahoma" w:cs="Tahoma"/>
      <w:sz w:val="16"/>
      <w:szCs w:val="16"/>
      <w:lang w:eastAsia="en-US"/>
    </w:rPr>
  </w:style>
  <w:style w:type="paragraph" w:styleId="Titel">
    <w:name w:val="Title"/>
    <w:basedOn w:val="Standaard"/>
    <w:link w:val="TitelChar"/>
    <w:qFormat/>
    <w:rsid w:val="00FB5D7D"/>
    <w:pPr>
      <w:jc w:val="center"/>
    </w:pPr>
    <w:rPr>
      <w:b/>
      <w:sz w:val="28"/>
      <w:szCs w:val="20"/>
    </w:rPr>
  </w:style>
  <w:style w:type="character" w:customStyle="1" w:styleId="TitelChar">
    <w:name w:val="Titel Char"/>
    <w:link w:val="Titel"/>
    <w:rsid w:val="00FB5D7D"/>
    <w:rPr>
      <w:rFonts w:ascii="Times New Roman" w:eastAsia="Times New Roman" w:hAnsi="Times New Roman"/>
      <w:b/>
      <w:sz w:val="28"/>
    </w:rPr>
  </w:style>
  <w:style w:type="paragraph" w:customStyle="1" w:styleId="a">
    <w:basedOn w:val="Standaard"/>
    <w:next w:val="Ondertitel"/>
    <w:qFormat/>
    <w:rsid w:val="007A5AC5"/>
    <w:rPr>
      <w:b/>
      <w:szCs w:val="20"/>
    </w:rPr>
  </w:style>
  <w:style w:type="paragraph" w:styleId="Ondertitel">
    <w:name w:val="Subtitle"/>
    <w:basedOn w:val="Standaard"/>
    <w:next w:val="Standaard"/>
    <w:link w:val="OndertitelChar"/>
    <w:uiPriority w:val="11"/>
    <w:qFormat/>
    <w:rsid w:val="00FB5D7D"/>
    <w:pPr>
      <w:spacing w:after="60"/>
      <w:jc w:val="center"/>
      <w:outlineLvl w:val="1"/>
    </w:pPr>
    <w:rPr>
      <w:rFonts w:ascii="Cambria" w:hAnsi="Cambria"/>
    </w:rPr>
  </w:style>
  <w:style w:type="character" w:customStyle="1" w:styleId="OndertitelChar">
    <w:name w:val="Ondertitel Char"/>
    <w:link w:val="Ondertitel"/>
    <w:uiPriority w:val="11"/>
    <w:rsid w:val="00FB5D7D"/>
    <w:rPr>
      <w:rFonts w:ascii="Cambria" w:eastAsia="Times New Roman" w:hAnsi="Cambria" w:cs="Times New Roman"/>
      <w:sz w:val="24"/>
      <w:szCs w:val="24"/>
      <w:lang w:eastAsia="en-US"/>
    </w:rPr>
  </w:style>
  <w:style w:type="paragraph" w:styleId="Tekstzonderopmaak">
    <w:name w:val="Plain Text"/>
    <w:basedOn w:val="Standaard"/>
    <w:link w:val="TekstzonderopmaakChar"/>
    <w:uiPriority w:val="99"/>
    <w:unhideWhenUsed/>
    <w:rsid w:val="00BF1206"/>
    <w:rPr>
      <w:rFonts w:ascii="Consolas" w:eastAsia="Calibri" w:hAnsi="Consolas"/>
      <w:sz w:val="21"/>
      <w:szCs w:val="21"/>
      <w:lang w:eastAsia="en-US"/>
    </w:rPr>
  </w:style>
  <w:style w:type="character" w:customStyle="1" w:styleId="TekstzonderopmaakChar">
    <w:name w:val="Tekst zonder opmaak Char"/>
    <w:link w:val="Tekstzonderopmaak"/>
    <w:uiPriority w:val="99"/>
    <w:rsid w:val="00BF1206"/>
    <w:rPr>
      <w:rFonts w:ascii="Consolas" w:hAnsi="Consolas"/>
      <w:sz w:val="21"/>
      <w:szCs w:val="21"/>
      <w:lang w:eastAsia="en-US"/>
    </w:rPr>
  </w:style>
  <w:style w:type="paragraph" w:styleId="Lijstalinea">
    <w:name w:val="List Paragraph"/>
    <w:basedOn w:val="Standaard"/>
    <w:uiPriority w:val="34"/>
    <w:qFormat/>
    <w:rsid w:val="009636B4"/>
    <w:pPr>
      <w:ind w:left="720"/>
      <w:contextualSpacing/>
    </w:pPr>
  </w:style>
  <w:style w:type="paragraph" w:customStyle="1" w:styleId="Normaal">
    <w:name w:val="Normaal"/>
    <w:qFormat/>
    <w:rsid w:val="009C477C"/>
    <w:pPr>
      <w:spacing w:after="200"/>
    </w:pPr>
    <w:rPr>
      <w:rFonts w:ascii="Cambria" w:eastAsia="Cambria" w:hAnsi="Cambria"/>
      <w:sz w:val="24"/>
      <w:szCs w:val="24"/>
      <w:lang w:eastAsia="en-US"/>
    </w:rPr>
  </w:style>
  <w:style w:type="paragraph" w:styleId="Inhopg1">
    <w:name w:val="toc 1"/>
    <w:basedOn w:val="Standaard"/>
    <w:next w:val="Standaard"/>
    <w:autoRedefine/>
    <w:uiPriority w:val="39"/>
    <w:unhideWhenUsed/>
    <w:rsid w:val="0075726C"/>
    <w:pPr>
      <w:tabs>
        <w:tab w:val="right" w:leader="dot" w:pos="9062"/>
      </w:tabs>
    </w:pPr>
    <w:rPr>
      <w:rFonts w:asciiTheme="minorHAnsi" w:hAnsiTheme="minorHAnsi" w:cstheme="minorHAnsi"/>
      <w:b/>
      <w:bCs/>
      <w:caps/>
      <w:noProof/>
      <w:sz w:val="22"/>
      <w:szCs w:val="22"/>
    </w:rPr>
  </w:style>
  <w:style w:type="paragraph" w:styleId="Inhopg2">
    <w:name w:val="toc 2"/>
    <w:basedOn w:val="Standaard"/>
    <w:next w:val="Standaard"/>
    <w:autoRedefine/>
    <w:uiPriority w:val="39"/>
    <w:unhideWhenUsed/>
    <w:rsid w:val="00040AFF"/>
    <w:pPr>
      <w:ind w:left="240"/>
    </w:pPr>
    <w:rPr>
      <w:rFonts w:asciiTheme="minorHAnsi" w:hAnsiTheme="minorHAnsi"/>
      <w:smallCaps/>
      <w:sz w:val="20"/>
      <w:szCs w:val="20"/>
    </w:rPr>
  </w:style>
  <w:style w:type="paragraph" w:styleId="Inhopg3">
    <w:name w:val="toc 3"/>
    <w:basedOn w:val="Standaard"/>
    <w:next w:val="Standaard"/>
    <w:autoRedefine/>
    <w:uiPriority w:val="39"/>
    <w:unhideWhenUsed/>
    <w:rsid w:val="00040AFF"/>
    <w:pPr>
      <w:ind w:left="480"/>
    </w:pPr>
    <w:rPr>
      <w:rFonts w:asciiTheme="minorHAnsi" w:hAnsiTheme="minorHAnsi"/>
      <w:i/>
      <w:iCs/>
      <w:sz w:val="20"/>
      <w:szCs w:val="20"/>
    </w:rPr>
  </w:style>
  <w:style w:type="paragraph" w:styleId="Inhopg4">
    <w:name w:val="toc 4"/>
    <w:basedOn w:val="Standaard"/>
    <w:next w:val="Standaard"/>
    <w:autoRedefine/>
    <w:uiPriority w:val="39"/>
    <w:unhideWhenUsed/>
    <w:rsid w:val="00040AFF"/>
    <w:pPr>
      <w:ind w:left="720"/>
    </w:pPr>
    <w:rPr>
      <w:rFonts w:asciiTheme="minorHAnsi" w:hAnsiTheme="minorHAnsi"/>
      <w:sz w:val="18"/>
      <w:szCs w:val="18"/>
    </w:rPr>
  </w:style>
  <w:style w:type="paragraph" w:styleId="Inhopg5">
    <w:name w:val="toc 5"/>
    <w:basedOn w:val="Standaard"/>
    <w:next w:val="Standaard"/>
    <w:autoRedefine/>
    <w:uiPriority w:val="39"/>
    <w:unhideWhenUsed/>
    <w:rsid w:val="00040AFF"/>
    <w:pPr>
      <w:ind w:left="960"/>
    </w:pPr>
    <w:rPr>
      <w:rFonts w:asciiTheme="minorHAnsi" w:hAnsiTheme="minorHAnsi"/>
      <w:sz w:val="18"/>
      <w:szCs w:val="18"/>
    </w:rPr>
  </w:style>
  <w:style w:type="paragraph" w:styleId="Inhopg6">
    <w:name w:val="toc 6"/>
    <w:basedOn w:val="Standaard"/>
    <w:next w:val="Standaard"/>
    <w:autoRedefine/>
    <w:uiPriority w:val="39"/>
    <w:unhideWhenUsed/>
    <w:rsid w:val="00040AFF"/>
    <w:pPr>
      <w:ind w:left="1200"/>
    </w:pPr>
    <w:rPr>
      <w:rFonts w:asciiTheme="minorHAnsi" w:hAnsiTheme="minorHAnsi"/>
      <w:sz w:val="18"/>
      <w:szCs w:val="18"/>
    </w:rPr>
  </w:style>
  <w:style w:type="paragraph" w:styleId="Inhopg7">
    <w:name w:val="toc 7"/>
    <w:basedOn w:val="Standaard"/>
    <w:next w:val="Standaard"/>
    <w:autoRedefine/>
    <w:uiPriority w:val="39"/>
    <w:unhideWhenUsed/>
    <w:rsid w:val="00040AFF"/>
    <w:pPr>
      <w:ind w:left="1440"/>
    </w:pPr>
    <w:rPr>
      <w:rFonts w:asciiTheme="minorHAnsi" w:hAnsiTheme="minorHAnsi"/>
      <w:sz w:val="18"/>
      <w:szCs w:val="18"/>
    </w:rPr>
  </w:style>
  <w:style w:type="paragraph" w:styleId="Inhopg8">
    <w:name w:val="toc 8"/>
    <w:basedOn w:val="Standaard"/>
    <w:next w:val="Standaard"/>
    <w:autoRedefine/>
    <w:uiPriority w:val="39"/>
    <w:unhideWhenUsed/>
    <w:rsid w:val="00040AFF"/>
    <w:pPr>
      <w:ind w:left="1680"/>
    </w:pPr>
    <w:rPr>
      <w:rFonts w:asciiTheme="minorHAnsi" w:hAnsiTheme="minorHAnsi"/>
      <w:sz w:val="18"/>
      <w:szCs w:val="18"/>
    </w:rPr>
  </w:style>
  <w:style w:type="paragraph" w:styleId="Inhopg9">
    <w:name w:val="toc 9"/>
    <w:basedOn w:val="Standaard"/>
    <w:next w:val="Standaard"/>
    <w:autoRedefine/>
    <w:uiPriority w:val="39"/>
    <w:unhideWhenUsed/>
    <w:rsid w:val="00040AFF"/>
    <w:pPr>
      <w:ind w:left="1920"/>
    </w:pPr>
    <w:rPr>
      <w:rFonts w:asciiTheme="minorHAnsi" w:hAnsiTheme="minorHAnsi"/>
      <w:sz w:val="18"/>
      <w:szCs w:val="18"/>
    </w:rPr>
  </w:style>
  <w:style w:type="character" w:customStyle="1" w:styleId="Kop2Char">
    <w:name w:val="Kop 2 Char"/>
    <w:basedOn w:val="Standaardalinea-lettertype"/>
    <w:link w:val="Kop2"/>
    <w:uiPriority w:val="9"/>
    <w:rsid w:val="00040AFF"/>
    <w:rPr>
      <w:rFonts w:eastAsia="Times New Roman"/>
      <w:b/>
      <w:sz w:val="22"/>
      <w:szCs w:val="22"/>
    </w:rPr>
  </w:style>
  <w:style w:type="character" w:styleId="Hyperlink">
    <w:name w:val="Hyperlink"/>
    <w:basedOn w:val="Standaardalinea-lettertype"/>
    <w:uiPriority w:val="99"/>
    <w:unhideWhenUsed/>
    <w:rsid w:val="00040AFF"/>
    <w:rPr>
      <w:color w:val="0000FF" w:themeColor="hyperlink"/>
      <w:u w:val="single"/>
    </w:rPr>
  </w:style>
  <w:style w:type="character" w:customStyle="1" w:styleId="Kop1Char">
    <w:name w:val="Kop 1 Char"/>
    <w:basedOn w:val="Standaardalinea-lettertype"/>
    <w:link w:val="Kop1"/>
    <w:uiPriority w:val="9"/>
    <w:rsid w:val="009B5B5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377F01"/>
    <w:rPr>
      <w:sz w:val="16"/>
      <w:szCs w:val="16"/>
    </w:rPr>
  </w:style>
  <w:style w:type="paragraph" w:styleId="Tekstopmerking">
    <w:name w:val="annotation text"/>
    <w:basedOn w:val="Standaard"/>
    <w:link w:val="TekstopmerkingChar"/>
    <w:uiPriority w:val="99"/>
    <w:unhideWhenUsed/>
    <w:rsid w:val="00377F01"/>
    <w:rPr>
      <w:sz w:val="20"/>
      <w:szCs w:val="20"/>
    </w:rPr>
  </w:style>
  <w:style w:type="character" w:customStyle="1" w:styleId="TekstopmerkingChar">
    <w:name w:val="Tekst opmerking Char"/>
    <w:basedOn w:val="Standaardalinea-lettertype"/>
    <w:link w:val="Tekstopmerking"/>
    <w:uiPriority w:val="99"/>
    <w:rsid w:val="00377F01"/>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77F01"/>
    <w:rPr>
      <w:b/>
      <w:bCs/>
    </w:rPr>
  </w:style>
  <w:style w:type="character" w:customStyle="1" w:styleId="OnderwerpvanopmerkingChar">
    <w:name w:val="Onderwerp van opmerking Char"/>
    <w:basedOn w:val="TekstopmerkingChar"/>
    <w:link w:val="Onderwerpvanopmerking"/>
    <w:uiPriority w:val="99"/>
    <w:semiHidden/>
    <w:rsid w:val="00377F01"/>
    <w:rPr>
      <w:rFonts w:ascii="Times New Roman" w:eastAsia="Times New Roman" w:hAnsi="Times New Roman"/>
      <w:b/>
      <w:bCs/>
    </w:rPr>
  </w:style>
  <w:style w:type="character" w:styleId="Onopgelostemelding">
    <w:name w:val="Unresolved Mention"/>
    <w:basedOn w:val="Standaardalinea-lettertype"/>
    <w:uiPriority w:val="99"/>
    <w:semiHidden/>
    <w:unhideWhenUsed/>
    <w:rsid w:val="00A13D88"/>
    <w:rPr>
      <w:color w:val="605E5C"/>
      <w:shd w:val="clear" w:color="auto" w:fill="E1DFDD"/>
    </w:rPr>
  </w:style>
  <w:style w:type="paragraph" w:styleId="Kopvaninhoudsopgave">
    <w:name w:val="TOC Heading"/>
    <w:basedOn w:val="Kop1"/>
    <w:next w:val="Standaard"/>
    <w:uiPriority w:val="39"/>
    <w:unhideWhenUsed/>
    <w:qFormat/>
    <w:rsid w:val="004B75E5"/>
    <w:pPr>
      <w:spacing w:line="259" w:lineRule="auto"/>
      <w:outlineLvl w:val="9"/>
    </w:pPr>
  </w:style>
  <w:style w:type="character" w:styleId="GevolgdeHyperlink">
    <w:name w:val="FollowedHyperlink"/>
    <w:basedOn w:val="Standaardalinea-lettertype"/>
    <w:uiPriority w:val="99"/>
    <w:semiHidden/>
    <w:unhideWhenUsed/>
    <w:rsid w:val="006D48D5"/>
    <w:rPr>
      <w:color w:val="800080" w:themeColor="followedHyperlink"/>
      <w:u w:val="single"/>
    </w:rPr>
  </w:style>
  <w:style w:type="paragraph" w:styleId="Revisie">
    <w:name w:val="Revision"/>
    <w:hidden/>
    <w:uiPriority w:val="99"/>
    <w:semiHidden/>
    <w:rsid w:val="00EF06AB"/>
    <w:rPr>
      <w:rFonts w:ascii="Times New Roman" w:eastAsia="Times New Roman" w:hAnsi="Times New Roman"/>
      <w:sz w:val="24"/>
      <w:szCs w:val="24"/>
    </w:rPr>
  </w:style>
  <w:style w:type="table" w:styleId="Tabelraster">
    <w:name w:val="Table Grid"/>
    <w:basedOn w:val="Standaardtabel"/>
    <w:uiPriority w:val="59"/>
    <w:rsid w:val="007030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04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zoek@spierfonds.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wo.nl/extensieregel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ierfonds.nl/organisatie/spierkra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d776188-1172-4a20-a2b9-b4bb3ae89c46" xsi:nil="true"/>
    <lcf76f155ced4ddcb4097134ff3c332f xmlns="7c9769fb-8ab3-4fd2-af94-7465d4491c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51CE8A2A1B341AB5E3925B0AB0753" ma:contentTypeVersion="18" ma:contentTypeDescription="Een nieuw document maken." ma:contentTypeScope="" ma:versionID="437145bb3922e0a852849241f5c8baed">
  <xsd:schema xmlns:xsd="http://www.w3.org/2001/XMLSchema" xmlns:xs="http://www.w3.org/2001/XMLSchema" xmlns:p="http://schemas.microsoft.com/office/2006/metadata/properties" xmlns:ns2="7c9769fb-8ab3-4fd2-af94-7465d4491c6d" xmlns:ns3="8d776188-1172-4a20-a2b9-b4bb3ae89c46" targetNamespace="http://schemas.microsoft.com/office/2006/metadata/properties" ma:root="true" ma:fieldsID="2eba5c56ec98de41efee718a95a29662" ns2:_="" ns3:_="">
    <xsd:import namespace="7c9769fb-8ab3-4fd2-af94-7465d4491c6d"/>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69fb-8ab3-4fd2-af94-7465d449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FCEB2-60A2-4EA1-AAAC-C9BDF1A25F33}">
  <ds:schemaRefs>
    <ds:schemaRef ds:uri="http://schemas.openxmlformats.org/officeDocument/2006/bibliography"/>
  </ds:schemaRefs>
</ds:datastoreItem>
</file>

<file path=customXml/itemProps2.xml><?xml version="1.0" encoding="utf-8"?>
<ds:datastoreItem xmlns:ds="http://schemas.openxmlformats.org/officeDocument/2006/customXml" ds:itemID="{00EA9E9C-7512-4AFC-A8D4-0A1F5BBBD347}">
  <ds:schemaRefs>
    <ds:schemaRef ds:uri="http://schemas.microsoft.com/office/2006/metadata/properties"/>
    <ds:schemaRef ds:uri="http://schemas.microsoft.com/office/infopath/2007/PartnerControls"/>
    <ds:schemaRef ds:uri="8d776188-1172-4a20-a2b9-b4bb3ae89c46"/>
    <ds:schemaRef ds:uri="7c9769fb-8ab3-4fd2-af94-7465d4491c6d"/>
  </ds:schemaRefs>
</ds:datastoreItem>
</file>

<file path=customXml/itemProps3.xml><?xml version="1.0" encoding="utf-8"?>
<ds:datastoreItem xmlns:ds="http://schemas.openxmlformats.org/officeDocument/2006/customXml" ds:itemID="{F3A5F99D-8F90-4FED-BFDD-280D05545B7A}">
  <ds:schemaRefs>
    <ds:schemaRef ds:uri="http://schemas.microsoft.com/sharepoint/v3/contenttype/forms"/>
  </ds:schemaRefs>
</ds:datastoreItem>
</file>

<file path=customXml/itemProps4.xml><?xml version="1.0" encoding="utf-8"?>
<ds:datastoreItem xmlns:ds="http://schemas.openxmlformats.org/officeDocument/2006/customXml" ds:itemID="{9C79C32F-39EC-4419-ADA0-17DA3841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69fb-8ab3-4fd2-af94-7465d4491c6d"/>
    <ds:schemaRef ds:uri="8d776188-1172-4a20-a2b9-b4bb3ae89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Berge | Prinses Beatrix Spierfonds</dc:creator>
  <cp:keywords/>
  <cp:lastModifiedBy>Fleur Sevriens | Prinses Beatrix Spierfonds</cp:lastModifiedBy>
  <cp:revision>7</cp:revision>
  <cp:lastPrinted>2023-12-11T00:14:00Z</cp:lastPrinted>
  <dcterms:created xsi:type="dcterms:W3CDTF">2024-11-12T13:13:00Z</dcterms:created>
  <dcterms:modified xsi:type="dcterms:W3CDTF">2025-06-04T07:59:00Z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0x0101005B651CE8A2A1B341AB5E3925B0AB0753</vt:lpwstr>
  </property>
  <property fmtid="{D5CDD505-2E9C-101B-9397-08002B2CF9AE}" pid="3" name="Order">
    <vt:r8>576600</vt:r8>
  </property>
  <property fmtid="{D5CDD505-2E9C-101B-9397-08002B2CF9AE}" pid="4" name="MediaServiceImageTags">
    <vt:lpwstr/>
  </property>
</Properties>
</file>